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3"/>
      </w:tblGrid>
      <w:tr w:rsidR="00112E80" w:rsidRPr="00FA309A" w:rsidTr="008030F5">
        <w:tc>
          <w:tcPr>
            <w:tcW w:w="5000" w:type="pct"/>
            <w:shd w:val="clear" w:color="auto" w:fill="FFFFFF"/>
            <w:vAlign w:val="center"/>
            <w:hideMark/>
          </w:tcPr>
          <w:p w:rsidR="00112E80" w:rsidRPr="00FA309A" w:rsidRDefault="00112E80" w:rsidP="00803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D78807"/>
                <w:sz w:val="36"/>
                <w:szCs w:val="36"/>
                <w:lang w:eastAsia="ru-RU"/>
              </w:rPr>
            </w:pPr>
            <w:r w:rsidRPr="00FA309A">
              <w:rPr>
                <w:rFonts w:ascii="Arial" w:eastAsia="Times New Roman" w:hAnsi="Arial" w:cs="Arial"/>
                <w:b/>
                <w:bCs/>
                <w:color w:val="D78807"/>
                <w:sz w:val="36"/>
                <w:szCs w:val="36"/>
                <w:lang w:eastAsia="ru-RU"/>
              </w:rPr>
              <w:fldChar w:fldCharType="begin"/>
            </w:r>
            <w:r w:rsidRPr="00FA309A">
              <w:rPr>
                <w:rFonts w:ascii="Arial" w:eastAsia="Times New Roman" w:hAnsi="Arial" w:cs="Arial"/>
                <w:b/>
                <w:bCs/>
                <w:color w:val="D78807"/>
                <w:sz w:val="36"/>
                <w:szCs w:val="36"/>
                <w:lang w:eastAsia="ru-RU"/>
              </w:rPr>
              <w:instrText xml:space="preserve"> HYPERLINK "http://www.vashpsixolog.ru/psychodiagnostic-school-psychologist/86-diagnosis-giftedness/277-methods-map-of-giftedness-haan-and-cuff-5-10-years" </w:instrText>
            </w:r>
            <w:r w:rsidRPr="00FA309A">
              <w:rPr>
                <w:rFonts w:ascii="Arial" w:eastAsia="Times New Roman" w:hAnsi="Arial" w:cs="Arial"/>
                <w:b/>
                <w:bCs/>
                <w:color w:val="D78807"/>
                <w:sz w:val="36"/>
                <w:szCs w:val="36"/>
                <w:lang w:eastAsia="ru-RU"/>
              </w:rPr>
              <w:fldChar w:fldCharType="separate"/>
            </w:r>
            <w:r w:rsidRPr="00FA309A">
              <w:rPr>
                <w:rFonts w:ascii="Arial" w:eastAsia="Times New Roman" w:hAnsi="Arial" w:cs="Arial"/>
                <w:b/>
                <w:bCs/>
                <w:color w:val="D78807"/>
                <w:sz w:val="36"/>
                <w:lang w:eastAsia="ru-RU"/>
              </w:rPr>
              <w:t xml:space="preserve">Методика "Карта одаренности" </w:t>
            </w:r>
            <w:proofErr w:type="spellStart"/>
            <w:r w:rsidRPr="00FA309A">
              <w:rPr>
                <w:rFonts w:ascii="Arial" w:eastAsia="Times New Roman" w:hAnsi="Arial" w:cs="Arial"/>
                <w:b/>
                <w:bCs/>
                <w:color w:val="D78807"/>
                <w:sz w:val="36"/>
                <w:lang w:eastAsia="ru-RU"/>
              </w:rPr>
              <w:t>Хаана</w:t>
            </w:r>
            <w:proofErr w:type="spellEnd"/>
            <w:r w:rsidRPr="00FA309A">
              <w:rPr>
                <w:rFonts w:ascii="Arial" w:eastAsia="Times New Roman" w:hAnsi="Arial" w:cs="Arial"/>
                <w:b/>
                <w:bCs/>
                <w:color w:val="D78807"/>
                <w:sz w:val="36"/>
                <w:lang w:eastAsia="ru-RU"/>
              </w:rPr>
              <w:t xml:space="preserve"> и </w:t>
            </w:r>
            <w:proofErr w:type="spellStart"/>
            <w:r w:rsidRPr="00FA309A">
              <w:rPr>
                <w:rFonts w:ascii="Arial" w:eastAsia="Times New Roman" w:hAnsi="Arial" w:cs="Arial"/>
                <w:b/>
                <w:bCs/>
                <w:color w:val="D78807"/>
                <w:sz w:val="36"/>
                <w:lang w:eastAsia="ru-RU"/>
              </w:rPr>
              <w:t>Каффа</w:t>
            </w:r>
            <w:proofErr w:type="spellEnd"/>
            <w:r w:rsidRPr="00FA309A">
              <w:rPr>
                <w:rFonts w:ascii="Arial" w:eastAsia="Times New Roman" w:hAnsi="Arial" w:cs="Arial"/>
                <w:b/>
                <w:bCs/>
                <w:color w:val="D78807"/>
                <w:sz w:val="36"/>
                <w:lang w:eastAsia="ru-RU"/>
              </w:rPr>
              <w:t xml:space="preserve"> (5-10 лет)</w:t>
            </w:r>
            <w:r w:rsidRPr="00FA309A">
              <w:rPr>
                <w:rFonts w:ascii="Arial" w:eastAsia="Times New Roman" w:hAnsi="Arial" w:cs="Arial"/>
                <w:b/>
                <w:bCs/>
                <w:color w:val="D78807"/>
                <w:sz w:val="36"/>
                <w:szCs w:val="36"/>
                <w:lang w:eastAsia="ru-RU"/>
              </w:rPr>
              <w:fldChar w:fldCharType="end"/>
            </w:r>
          </w:p>
        </w:tc>
      </w:tr>
    </w:tbl>
    <w:p w:rsidR="00112E80" w:rsidRPr="00FA309A" w:rsidRDefault="00112E80" w:rsidP="00112E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3"/>
      </w:tblGrid>
      <w:tr w:rsidR="00112E80" w:rsidRPr="00FA309A" w:rsidTr="008030F5">
        <w:tc>
          <w:tcPr>
            <w:tcW w:w="0" w:type="auto"/>
            <w:shd w:val="clear" w:color="auto" w:fill="FFFFFF"/>
            <w:vAlign w:val="center"/>
            <w:hideMark/>
          </w:tcPr>
          <w:p w:rsidR="00112E80" w:rsidRPr="00FA309A" w:rsidRDefault="00112E80" w:rsidP="008030F5">
            <w:pPr>
              <w:spacing w:after="0" w:line="29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112E80" w:rsidRPr="00FA309A" w:rsidTr="008030F5">
        <w:tc>
          <w:tcPr>
            <w:tcW w:w="0" w:type="auto"/>
            <w:shd w:val="clear" w:color="auto" w:fill="FFFFFF"/>
            <w:hideMark/>
          </w:tcPr>
          <w:p w:rsidR="00112E80" w:rsidRPr="00FA309A" w:rsidRDefault="00112E80" w:rsidP="008030F5">
            <w:pPr>
              <w:spacing w:before="166" w:after="166" w:line="29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 xml:space="preserve">                                                     </w:t>
            </w:r>
            <w:r w:rsidRPr="00FA309A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Общая характеристика</w:t>
            </w:r>
          </w:p>
          <w:p w:rsidR="00112E80" w:rsidRPr="00FA309A" w:rsidRDefault="00112E80" w:rsidP="008030F5">
            <w:pPr>
              <w:spacing w:before="166" w:after="166" w:line="29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Эта методика создана на основе методики </w:t>
            </w:r>
            <w:proofErr w:type="spellStart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Хаана</w:t>
            </w:r>
            <w:proofErr w:type="spellEnd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Каффа</w:t>
            </w:r>
            <w:proofErr w:type="spellEnd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 Она отличается от методики вышеназванных авторов тем, что для обработки результатов было "выброшено" несколько вопросов по каждому разделу, а также в целях облегчения подведения итогов был введен "лист опроса", позволяющий сравнительно легко систематизировать полученную информацию.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Методика адресована родителям и также может применяться педагогами. Возрастной диапазон, в котором она может применяться, от 5 до 10 лет.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lang w:eastAsia="ru-RU"/>
              </w:rPr>
              <w:t> 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FA309A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Инструкция</w:t>
            </w:r>
            <w:proofErr w:type="gramStart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еред вами 80 вопросов, систематизированных по десяти относительно самостоятельным областям поведения и деятельности ребенка. </w:t>
            </w:r>
            <w:proofErr w:type="gramStart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Внимательно изучите их и дайте оценку вашему ребенку по каждому параметру, пользуясь следующей шкалой: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(++) - если оцениваемое свойство личности развито хорошо, четко выражено, проявляется часто;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(+) - свойство заметно выражено, но проявляется непостоянно;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(0) - оцениваемое и противоположное свойства личности выражены нечетко, в проявлениях редки, в поведении и деятельности уравновешивают друг друга;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(-) - более ярко выражено и чаще проявляется свойство личности, противоположное оцениваемому.</w:t>
            </w:r>
            <w:proofErr w:type="gramEnd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Оценки ставьте на листе ответов. Оценку по первому утверждению помещаем в первую клетку листа ответов, оценку по второму — во вторую и т.д. Всего на это должно уйти 10-15 минут.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Если вы затрудняетесь дать оценку, потому что у вас нет достаточных для этого сведений, оставьте соответствующую клетку пустой, но понаблюдайте за этой стороной деятельности ребенка.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Попросите других взрослых, хорошо знающих ребенка, например бабушек и дедушек, дать свои оценки по этой методике. Потом можно легко вычислить средние показатели, что сделает результаты более объективными.</w:t>
            </w:r>
          </w:p>
          <w:p w:rsidR="00112E80" w:rsidRPr="00FA309A" w:rsidRDefault="00112E80" w:rsidP="008030F5">
            <w:pPr>
              <w:spacing w:before="166" w:after="166" w:line="29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Лист вопросов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Склонен</w:t>
            </w:r>
            <w:proofErr w:type="gramEnd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к логическим рассуждениям, способен оперировать абстрактными понятиями.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Нестандартно мыслит и часто предлагает неожиданные, оригинальные решения.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Учится новым знаниям очень быстро, все "схватывает на лету".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В рисунках нет однообразия. </w:t>
            </w:r>
            <w:proofErr w:type="gramStart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Оригинален</w:t>
            </w:r>
            <w:proofErr w:type="gramEnd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 выборе сюжетов. Обычно изображает много разных предметов, людей, ситуаций.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Проявляет большой интерес к музыкальным занятиям.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Любит сочинять (писать) рассказы или стихи.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Легко входит в роль какого либо персонажа: человека, животного и других.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Интересуется механизмами и машинами.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Инициативен</w:t>
            </w:r>
            <w:proofErr w:type="gramEnd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 общении со сверстниками.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Энергичен</w:t>
            </w:r>
            <w:proofErr w:type="gramEnd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, производит впечатление ребенка, нуждающегося в большом объеме движений.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Проявляет большой интерес и исключительные способности к классификации.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 боится новых попыток, стремится всегда проверить новую идею.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Быстро запоминает услышанное и прочитанное без специального заучивания, не тратит много времени на то, что нужно запомнить.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Становится вдумчивым и очень серьезным, когда видит хорошую картину, слышит музыку, видит необычную скульптуру, красивую (художественно выполненную) вещь.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Чутко реагирует на характер и настроение музыки.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Может легко построить рассказ, начиная от завязки сюжета и кончая разрешением какого либо конфликта.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Интересуется актерской игрой.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Может легко чинить испорченные приборы, использовать старые детали для создания новых поделок, игрушек, приборов.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Сохраняет уверенность в окружении незнакомых людей.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Любит участвовать в спортивных играх и состязаниях.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Умеет хорошо излагать свои мысли, имеет большой словарный запас.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Изобретателен</w:t>
            </w:r>
            <w:proofErr w:type="gramEnd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 выборе и использовании различных предметов (например, использует в играх не только игрушки, но и мебель, предметы быта и другие средства).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Знает много о таких событиях и проблемах, о которых его сверстники обычно не знают.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Способен</w:t>
            </w:r>
            <w:proofErr w:type="gramEnd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составлять оригинальные композиции из цветов, рисунков, камней, марок, открыток и т.д.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Хорошо поет.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Рассказывая о чем-то, умеет хорошо придерживаться выбранного сюжета, не теряет основную мысль.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Меняет тональность и выражение голоса, когда изображает другого человека.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Любит разбираться в причинах неисправности механизмов, любит загадочные поломки.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Легко общается с детьми и взрослыми.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Часто выигрывает в разных спортивных играх у сверстников.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Хорошо улавливает связь между одним событием и другим, между причиной и следствием.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Способен увлечься, уйти "с головой" в интересующее его занятие.</w:t>
            </w:r>
            <w:proofErr w:type="gramEnd"/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Обгоняет своих сверстников по учебе на год или на два, то есть реально должен бы учиться в </w:t>
            </w:r>
            <w:proofErr w:type="gramStart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более старшем</w:t>
            </w:r>
            <w:proofErr w:type="gramEnd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классе, чем учится сейчас.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Любит использовать какой либо новый материал для изготовления игрушек, коллажей, рисунков, в строительстве детских домиков на игровой площадке.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 игру на инструменте, в песню или танец вкладывает много энергии и чувств.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Придерживается только необходимых деталей в рассказах о событиях, все несущественное отбрасывает, оставляет главное, наиболее характерное.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Разыгрывая драматическую сцену, способен понять и изобразить конфликт.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Любит рисовать чертежи и схемы механизмов.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Улавливает причины поступков других людей, мотивы их поведения. Хорошо понимает недосказанное.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Бегает быстрее всех в детском саду, в классе.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Любит решать сложные задачи, требующие умственного усилия.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Способен</w:t>
            </w:r>
            <w:proofErr w:type="gramEnd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по разному подойти к одной и той же проблеме.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Проявляет ярко выраженную, разностороннюю любознательность.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Охотно рисует, лепит, создает композиции, имеющие художественное назначение (украшения для дома, одежды и т.д.) в свободное время, без побуждения взрослых.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Любит музыкальные записи. Стремится пойти на концерт или туда, где можно слушать музыку.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Выбирает в своих рассказах такие слова, которые хорошо передают эмоциональные состояния героев, их переживания и чувства.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Склонен</w:t>
            </w:r>
            <w:proofErr w:type="gramEnd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передавать чувства через мимику, жесты, движения.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Читает (любит, когда ему читают) журналы и статьи о создании новых приборов, машин, механизмов.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Часто руководит играми и занятиями других детей.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Движется легко, грациозно. Имеет хорошую координацию движений.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Наблюдателен</w:t>
            </w:r>
            <w:proofErr w:type="gramEnd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, любит анализировать события и явления.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Способен</w:t>
            </w:r>
            <w:proofErr w:type="gramEnd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не только предлагать, но и разрабатывать собственные и чужие идеи.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Читает книги, статьи, научно-популярные издания с опережением своих сверстников на год или на два.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Обращается к рисунку или лепке для того, чтобы выразить свои чувства и настроение.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Хорошо играет на каком-нибудь инструменте.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Умеет передавать в рассказах такие детали, которые важны для понимания события (что обычно не умеют делать его сверстники), и в то же время не упускает основной линии событий, о которых рассказывает.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Стремится вызывать эмоциональные реакции у других людей, когда о </w:t>
            </w:r>
            <w:proofErr w:type="gramStart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чем</w:t>
            </w:r>
            <w:proofErr w:type="gramEnd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то с увлечением рассказывает.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Любит обсуждать изобретения, часто задумывается об этом.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Склонен</w:t>
            </w:r>
            <w:proofErr w:type="gramEnd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принимать на себя ответственность, выходящую за рамки, характерные для его возраста.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Любит ходить в походы, играть на открытых спортивных площадках.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Способен</w:t>
            </w:r>
            <w:proofErr w:type="gramEnd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долго удерживать в памяти символы, буквы, слова.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Любит пробовать новые способы решения жизненных задач, не любит уже испытанных вариантов.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Умеет делать выводы и обобщения.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Любит создавать объемные изображения, работать с глиной, пластилином, бумагой и клеем.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 пении и музыке стремится выразить свои чувства и настроение.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Склонен</w:t>
            </w:r>
            <w:proofErr w:type="gramEnd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фантазировать, старается добавить что-то новое и необычное, когда рассказывает о чем-то уже знакомом и известном всем.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 большой легкостью драматизирует, передает чувства и эмоциональные переживания.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Проводит много времени над конструированием и воплощением собственных "проектов" (модели летательных аппаратов, автомобилей, кораблей).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Другие дети предпочитают выбирать его в качестве партнера по играм и занятиям.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Предпочитает проводить свободное время в подвижных играх (хоккей, баскетбол, футбол и т.д.).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Имеет широкий круг интересов, задает много вопросов о происхождении и функциях предметов.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Способен</w:t>
            </w:r>
            <w:proofErr w:type="gramEnd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предложить большое количество самых разных идей и решений.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 свободное время любит читать научно популярные издания (детские энциклопедии и справочники), делает это, как правило, с большим интересом, чем читает художественные книги (сказки и др.)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Может </w:t>
            </w:r>
            <w:proofErr w:type="gramStart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высказать свою собственную оценку</w:t>
            </w:r>
            <w:proofErr w:type="gramEnd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произведениям искусства, пытается воспроизвести то, что ему понравилось, в своем собственном рисунке или созданной игрушке, скульптуре.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Сочиняет собственные, оригинальные мелодии.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Умеет в рассказе изобразить своих героев очень живыми, передает их характер, чувства, настроения.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Любит игры драматизации.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Быстро и легко осваивает компьютер.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Обладает даром убеждения, </w:t>
            </w:r>
            <w:proofErr w:type="gramStart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способен</w:t>
            </w:r>
            <w:proofErr w:type="gramEnd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внушать свои идеи другим.</w:t>
            </w:r>
          </w:p>
          <w:p w:rsidR="00112E80" w:rsidRPr="00FA309A" w:rsidRDefault="00112E80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579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Физически выносливее сверстников.</w:t>
            </w:r>
          </w:p>
          <w:p w:rsidR="00112E80" w:rsidRPr="00FA309A" w:rsidRDefault="00112E80" w:rsidP="008030F5">
            <w:pPr>
              <w:spacing w:before="166" w:after="166" w:line="29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Методика рассчитана на выполнение основных функций: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FA309A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lang w:eastAsia="ru-RU"/>
              </w:rPr>
              <w:t>Первая и основная функция — диагностическая. 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 помощью данной методики вы можете количественно оценить степень выраженности у ребенка различных видов одаренности и определить, какой вид у него преобладает в настоящее время. Сопоставление всех десяти полученных оценок позволит вам увидеть индивидуальный, свойственный только вашему ребенку "портрет" развития его дарований.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FA309A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lang w:eastAsia="ru-RU"/>
              </w:rPr>
              <w:t>Вторая функция — развивающая.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Утверждения, по которым вам придется оценивать ребенка, можно рассматривать как программу его дальнейшего развития. Вы сможете обратить внимание на то, чего, может быть, раньше не замечали, усилить внимание к тем сторонам, которые вам представляются наиболее ценными.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 xml:space="preserve">Конечно, эта методика не охватывает всех возможных проявлений детской одаренности. Но она и не претендует на роль </w:t>
            </w:r>
            <w:proofErr w:type="gramStart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единственной</w:t>
            </w:r>
            <w:proofErr w:type="gramEnd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 Ее следует рассматривать как одну из составных частей общего комплекта методик диагностики детской одаренности.</w:t>
            </w:r>
          </w:p>
          <w:p w:rsidR="00112E80" w:rsidRPr="00FA309A" w:rsidRDefault="00112E80" w:rsidP="008030F5">
            <w:pPr>
              <w:spacing w:before="166" w:after="166" w:line="298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Обработка результатов</w:t>
            </w:r>
          </w:p>
          <w:p w:rsidR="00112E80" w:rsidRPr="00FA309A" w:rsidRDefault="00112E80" w:rsidP="008030F5">
            <w:pPr>
              <w:spacing w:before="166" w:after="166" w:line="29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Сосчитайте количество плюсов и минусов по вертикали (плюс и минус взаимно сокращаются). Результаты подсчетов напишите внизу, под каждым столбцом. </w:t>
            </w:r>
            <w:proofErr w:type="gramStart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Полученные суммы баллов характеризуют вашу оценку степени развития у ребенка следующих видов одаренности: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FA309A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•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интеллектуальная (1-й столбец листа ответов);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FA309A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•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творческая (2-й столбец листа ответов);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FA309A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•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академическая (3-й столбец листа ответов);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FA309A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•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художественно изобразительная (4-й столбец листа ответов);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FA309A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•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музыкальная (5-й столбец листа ответов);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FA309A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•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литературная (6-й столбец листа ответов);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FA309A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•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артистическая (7-й столбец листа ответов);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FA309A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•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техническая (8-й столбец листа ответов);</w:t>
            </w:r>
            <w:proofErr w:type="gramEnd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FA309A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•</w:t>
            </w:r>
            <w:proofErr w:type="gramStart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лидерская</w:t>
            </w:r>
            <w:proofErr w:type="gramEnd"/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(9-й столбец листа ответов);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FA309A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•</w:t>
            </w:r>
            <w:r w:rsidRPr="00FA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спортивная (10-й столбец листа ответов).</w:t>
            </w:r>
          </w:p>
          <w:p w:rsidR="00112E80" w:rsidRPr="00FA309A" w:rsidRDefault="00112E80" w:rsidP="008030F5">
            <w:pPr>
              <w:spacing w:before="166" w:after="166" w:line="298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A309A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Лист ответов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001"/>
              <w:gridCol w:w="1001"/>
              <w:gridCol w:w="1001"/>
              <w:gridCol w:w="1002"/>
              <w:gridCol w:w="1002"/>
              <w:gridCol w:w="1002"/>
              <w:gridCol w:w="1002"/>
              <w:gridCol w:w="1002"/>
              <w:gridCol w:w="1002"/>
              <w:gridCol w:w="1002"/>
            </w:tblGrid>
            <w:tr w:rsidR="00112E80" w:rsidRPr="00FA309A" w:rsidTr="008030F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112E80" w:rsidRPr="00FA309A" w:rsidTr="008030F5">
              <w:trPr>
                <w:tblCellSpacing w:w="0" w:type="dxa"/>
              </w:trPr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</w:tr>
            <w:tr w:rsidR="00112E80" w:rsidRPr="00FA309A" w:rsidTr="008030F5">
              <w:trPr>
                <w:tblCellSpacing w:w="0" w:type="dxa"/>
              </w:trPr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</w:tr>
            <w:tr w:rsidR="00112E80" w:rsidRPr="00FA309A" w:rsidTr="008030F5">
              <w:trPr>
                <w:tblCellSpacing w:w="0" w:type="dxa"/>
              </w:trPr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</w:tr>
            <w:tr w:rsidR="00112E80" w:rsidRPr="00FA309A" w:rsidTr="008030F5">
              <w:trPr>
                <w:tblCellSpacing w:w="0" w:type="dxa"/>
              </w:trPr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47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</w:tr>
            <w:tr w:rsidR="00112E80" w:rsidRPr="00FA309A" w:rsidTr="008030F5">
              <w:trPr>
                <w:tblCellSpacing w:w="0" w:type="dxa"/>
              </w:trPr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55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58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</w:tr>
            <w:tr w:rsidR="00112E80" w:rsidRPr="00FA309A" w:rsidTr="008030F5">
              <w:trPr>
                <w:tblCellSpacing w:w="0" w:type="dxa"/>
              </w:trPr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67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69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</w:tr>
            <w:tr w:rsidR="00112E80" w:rsidRPr="00FA309A" w:rsidTr="008030F5">
              <w:trPr>
                <w:tblCellSpacing w:w="0" w:type="dxa"/>
              </w:trPr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72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74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75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76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79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112E80" w:rsidRPr="00FA309A" w:rsidRDefault="00112E80" w:rsidP="008030F5">
                  <w:pPr>
                    <w:spacing w:before="166" w:after="166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30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</w:tr>
          </w:tbl>
          <w:p w:rsidR="00112E80" w:rsidRPr="00FA309A" w:rsidRDefault="00112E80" w:rsidP="008030F5">
            <w:pPr>
              <w:spacing w:after="0" w:line="29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472E9A" w:rsidRDefault="00472E9A"/>
    <w:sectPr w:rsidR="00472E9A" w:rsidSect="0047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667B"/>
    <w:multiLevelType w:val="multilevel"/>
    <w:tmpl w:val="57A02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E80"/>
    <w:rsid w:val="00112E80"/>
    <w:rsid w:val="0047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1550</Words>
  <Characters>8835</Characters>
  <Application>Microsoft Office Word</Application>
  <DocSecurity>0</DocSecurity>
  <Lines>73</Lines>
  <Paragraphs>20</Paragraphs>
  <ScaleCrop>false</ScaleCrop>
  <Company/>
  <LinksUpToDate>false</LinksUpToDate>
  <CharactersWithSpaces>10365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 Балакирева</dc:creator>
  <cp:lastModifiedBy>Дина Балакирева</cp:lastModifiedBy>
  <cp:revision>1</cp:revision>
  <dcterms:created xsi:type="dcterms:W3CDTF">2020-09-06T16:41:00Z</dcterms:created>
  <dcterms:modified xsi:type="dcterms:W3CDTF">2020-09-06T16:41:00Z</dcterms:modified>
</cp:coreProperties>
</file>