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A3" w:rsidRPr="00DD1DA3" w:rsidRDefault="00DD1DA3" w:rsidP="00DD1DA3">
      <w:pPr>
        <w:spacing w:before="248" w:after="248" w:line="240" w:lineRule="auto"/>
        <w:jc w:val="both"/>
        <w:rPr>
          <w:rFonts w:ascii="Times New Roman" w:eastAsia="Times New Roman" w:hAnsi="Times New Roman" w:cs="Times New Roman"/>
          <w:b/>
          <w:color w:val="333333"/>
          <w:sz w:val="24"/>
          <w:szCs w:val="24"/>
          <w:lang w:eastAsia="ru-RU"/>
        </w:rPr>
      </w:pPr>
      <w:r w:rsidRPr="00DD1DA3">
        <w:rPr>
          <w:rFonts w:ascii="Times New Roman" w:eastAsia="Times New Roman" w:hAnsi="Times New Roman" w:cs="Times New Roman"/>
          <w:b/>
          <w:color w:val="333333"/>
          <w:sz w:val="24"/>
          <w:szCs w:val="24"/>
          <w:lang w:eastAsia="ru-RU"/>
        </w:rPr>
        <w:t>Диагностические методики, позволяющие  определить уровень развития творческих способностей, а также наличие у ребенка нестандартного (дивергентного) мышления.</w:t>
      </w:r>
    </w:p>
    <w:p w:rsidR="00DD1DA3" w:rsidRPr="00DD1DA3" w:rsidRDefault="00DD1DA3" w:rsidP="00DD1DA3">
      <w:pPr>
        <w:spacing w:after="0"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b/>
          <w:bCs/>
          <w:color w:val="333333"/>
          <w:sz w:val="24"/>
          <w:szCs w:val="24"/>
          <w:lang w:eastAsia="ru-RU"/>
        </w:rPr>
        <w:t>Тест на определение</w:t>
      </w:r>
      <w:r w:rsidRPr="00DD1DA3">
        <w:rPr>
          <w:rFonts w:ascii="Times New Roman" w:eastAsia="Times New Roman" w:hAnsi="Times New Roman" w:cs="Times New Roman"/>
          <w:b/>
          <w:bCs/>
          <w:color w:val="333333"/>
          <w:sz w:val="24"/>
          <w:szCs w:val="24"/>
          <w:bdr w:val="none" w:sz="0" w:space="0" w:color="auto" w:frame="1"/>
          <w:lang w:eastAsia="ru-RU"/>
        </w:rPr>
        <w:br/>
      </w:r>
      <w:r w:rsidRPr="00DD1DA3">
        <w:rPr>
          <w:rFonts w:ascii="Times New Roman" w:eastAsia="Times New Roman" w:hAnsi="Times New Roman" w:cs="Times New Roman"/>
          <w:b/>
          <w:bCs/>
          <w:color w:val="333333"/>
          <w:sz w:val="24"/>
          <w:szCs w:val="24"/>
          <w:lang w:eastAsia="ru-RU"/>
        </w:rPr>
        <w:t xml:space="preserve">творческих способностей (Х. </w:t>
      </w:r>
      <w:proofErr w:type="spellStart"/>
      <w:r w:rsidRPr="00DD1DA3">
        <w:rPr>
          <w:rFonts w:ascii="Times New Roman" w:eastAsia="Times New Roman" w:hAnsi="Times New Roman" w:cs="Times New Roman"/>
          <w:b/>
          <w:bCs/>
          <w:color w:val="333333"/>
          <w:sz w:val="24"/>
          <w:szCs w:val="24"/>
          <w:lang w:eastAsia="ru-RU"/>
        </w:rPr>
        <w:t>Зиверт</w:t>
      </w:r>
      <w:proofErr w:type="spellEnd"/>
      <w:r w:rsidRPr="00DD1DA3">
        <w:rPr>
          <w:rFonts w:ascii="Times New Roman" w:eastAsia="Times New Roman" w:hAnsi="Times New Roman" w:cs="Times New Roman"/>
          <w:b/>
          <w:bCs/>
          <w:color w:val="333333"/>
          <w:sz w:val="24"/>
          <w:szCs w:val="24"/>
          <w:lang w:eastAsia="ru-RU"/>
        </w:rPr>
        <w:t>) </w:t>
      </w:r>
      <w:r w:rsidRPr="00DD1DA3">
        <w:rPr>
          <w:rFonts w:ascii="Times New Roman" w:eastAsia="Times New Roman" w:hAnsi="Times New Roman" w:cs="Times New Roman"/>
          <w:b/>
          <w:bCs/>
          <w:color w:val="333333"/>
          <w:sz w:val="24"/>
          <w:szCs w:val="24"/>
          <w:bdr w:val="none" w:sz="0" w:space="0" w:color="auto" w:frame="1"/>
          <w:lang w:eastAsia="ru-RU"/>
        </w:rPr>
        <w:br/>
      </w:r>
      <w:r w:rsidRPr="00DD1DA3">
        <w:rPr>
          <w:rFonts w:ascii="Times New Roman" w:eastAsia="Times New Roman" w:hAnsi="Times New Roman" w:cs="Times New Roman"/>
          <w:b/>
          <w:bCs/>
          <w:color w:val="333333"/>
          <w:sz w:val="24"/>
          <w:szCs w:val="24"/>
          <w:lang w:eastAsia="ru-RU"/>
        </w:rPr>
        <w:t>Находчивость (шкала Н)</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Вам будут предложены некоторые задачи, решая которые Вы сможете проверить, может ли Вас «осенить». Если Вы намерены выполнить некоторые задания коллективно, то Вам необходимо назначить «секретаря». Другие члены группы будут выступать лишь в роли «поставщиков идей». Вы можете также работать самостоятельно. Допустима и приемлема любая идея. Старайтесь выполнять задание как можно быстрее. Для контроля используйте секундомер.</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Задание.</w:t>
      </w:r>
      <w:r w:rsidRPr="00DD1DA3">
        <w:rPr>
          <w:rFonts w:ascii="Times New Roman" w:eastAsia="Times New Roman" w:hAnsi="Times New Roman" w:cs="Times New Roman"/>
          <w:color w:val="333333"/>
          <w:sz w:val="24"/>
          <w:szCs w:val="24"/>
          <w:lang w:eastAsia="ru-RU"/>
        </w:rPr>
        <w:t xml:space="preserve"> В левой колонке в таблице множество пустых строк. В каждую из этих строчек Вы должны написать одно слово. У всех слов должны совпадать две начальные буквы. </w:t>
      </w:r>
      <w:proofErr w:type="gramStart"/>
      <w:r w:rsidRPr="00DD1DA3">
        <w:rPr>
          <w:rFonts w:ascii="Times New Roman" w:eastAsia="Times New Roman" w:hAnsi="Times New Roman" w:cs="Times New Roman"/>
          <w:color w:val="333333"/>
          <w:sz w:val="24"/>
          <w:szCs w:val="24"/>
          <w:lang w:eastAsia="ru-RU"/>
        </w:rPr>
        <w:t>Например, как это имеет место для слов, начинающихся с «</w:t>
      </w:r>
      <w:proofErr w:type="spellStart"/>
      <w:r w:rsidRPr="00DD1DA3">
        <w:rPr>
          <w:rFonts w:ascii="Times New Roman" w:eastAsia="Times New Roman" w:hAnsi="Times New Roman" w:cs="Times New Roman"/>
          <w:color w:val="333333"/>
          <w:sz w:val="24"/>
          <w:szCs w:val="24"/>
          <w:lang w:eastAsia="ru-RU"/>
        </w:rPr>
        <w:t>св</w:t>
      </w:r>
      <w:proofErr w:type="spellEnd"/>
      <w:r w:rsidRPr="00DD1DA3">
        <w:rPr>
          <w:rFonts w:ascii="Times New Roman" w:eastAsia="Times New Roman" w:hAnsi="Times New Roman" w:cs="Times New Roman"/>
          <w:color w:val="333333"/>
          <w:sz w:val="24"/>
          <w:szCs w:val="24"/>
          <w:lang w:eastAsia="ru-RU"/>
        </w:rPr>
        <w:t>»: свежий, свободный, святой, свинина и т.д.</w:t>
      </w:r>
      <w:proofErr w:type="gramEnd"/>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Правописание и длина слов не играют большой роли. Нужно написать разборчиво. Теперь засекайте время. В вашем распоряжении одна минута для заполнения каждой колонки.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73"/>
        <w:gridCol w:w="3174"/>
        <w:gridCol w:w="3174"/>
      </w:tblGrid>
      <w:tr w:rsidR="00DD1DA3" w:rsidRPr="00DD1DA3" w:rsidTr="008030F5">
        <w:tc>
          <w:tcPr>
            <w:tcW w:w="319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 xml:space="preserve">Сколько вы найдете слов, начинающихся </w:t>
            </w:r>
            <w:proofErr w:type="gramStart"/>
            <w:r w:rsidRPr="00DD1DA3">
              <w:rPr>
                <w:rFonts w:ascii="Times New Roman" w:eastAsia="Times New Roman" w:hAnsi="Times New Roman" w:cs="Times New Roman"/>
                <w:sz w:val="24"/>
                <w:szCs w:val="24"/>
                <w:lang w:eastAsia="ru-RU"/>
              </w:rPr>
              <w:t>с</w:t>
            </w:r>
            <w:proofErr w:type="gramEnd"/>
            <w:r w:rsidRPr="00DD1DA3">
              <w:rPr>
                <w:rFonts w:ascii="Times New Roman" w:eastAsia="Times New Roman" w:hAnsi="Times New Roman" w:cs="Times New Roman"/>
                <w:sz w:val="24"/>
                <w:szCs w:val="24"/>
                <w:lang w:eastAsia="ru-RU"/>
              </w:rPr>
              <w:t xml:space="preserve"> «НО…»?</w:t>
            </w:r>
          </w:p>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У Вас одна минута.</w:t>
            </w:r>
          </w:p>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«НОТАРИУС»</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Проделайте то же самое с сочетанием «БО…»</w:t>
            </w:r>
          </w:p>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У Вас одна минута.</w:t>
            </w:r>
          </w:p>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«БОКАЛ»</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Проделайте то же самое с сочетанием «НЕ…»</w:t>
            </w:r>
          </w:p>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У Вас одна минута.</w:t>
            </w:r>
          </w:p>
          <w:p w:rsidR="00DD1DA3" w:rsidRPr="00DD1DA3" w:rsidRDefault="00DD1DA3" w:rsidP="00DD1DA3">
            <w:pPr>
              <w:spacing w:before="248" w:after="248" w:line="240" w:lineRule="auto"/>
              <w:jc w:val="center"/>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«НЕЖНОСТЬ»</w:t>
            </w:r>
          </w:p>
        </w:tc>
      </w:tr>
      <w:tr w:rsidR="00DD1DA3" w:rsidRPr="00DD1DA3" w:rsidTr="008030F5">
        <w:tc>
          <w:tcPr>
            <w:tcW w:w="319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2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3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4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5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6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7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8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9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10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11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12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13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14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15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16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17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18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19 .____________________</w:t>
            </w:r>
          </w:p>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lastRenderedPageBreak/>
              <w:t>20_____________________</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lastRenderedPageBreak/>
              <w:t>1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2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3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4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5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6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7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8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9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10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11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12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13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14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15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16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17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18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19 .____________________</w:t>
            </w:r>
          </w:p>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lastRenderedPageBreak/>
              <w:t>20_____________________</w:t>
            </w:r>
          </w:p>
        </w:tc>
        <w:tc>
          <w:tcPr>
            <w:tcW w:w="319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lastRenderedPageBreak/>
              <w:t>1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2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3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4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5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6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7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8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9 ._____________________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10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11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12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13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14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15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16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17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18 .____________________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19 .____________________</w:t>
            </w:r>
          </w:p>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lastRenderedPageBreak/>
              <w:t>20_____________________</w:t>
            </w:r>
          </w:p>
        </w:tc>
      </w:tr>
    </w:tbl>
    <w:p w:rsidR="00DD1DA3" w:rsidRPr="00DD1DA3" w:rsidRDefault="00DD1DA3" w:rsidP="00DD1DA3">
      <w:pPr>
        <w:spacing w:after="0"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b/>
          <w:bCs/>
          <w:color w:val="333333"/>
          <w:sz w:val="24"/>
          <w:szCs w:val="24"/>
          <w:lang w:eastAsia="ru-RU"/>
        </w:rPr>
        <w:lastRenderedPageBreak/>
        <w:t>Оценка шкалы Н (находчивость)</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Посчитайте строки, в которых записаны заданные слова. Сложите результаты трех заданий. Разделите результат на 1,5. Максимально Вы можете получить 60 баллов.</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0-20 баллов.</w:t>
      </w:r>
      <w:r w:rsidRPr="00DD1DA3">
        <w:rPr>
          <w:rFonts w:ascii="Times New Roman" w:eastAsia="Times New Roman" w:hAnsi="Times New Roman" w:cs="Times New Roman"/>
          <w:color w:val="333333"/>
          <w:sz w:val="24"/>
          <w:szCs w:val="24"/>
          <w:lang w:eastAsia="ru-RU"/>
        </w:rPr>
        <w:t> Это задание далось Вам с большим трудом Результаты тестирования значительно ниже среднего уровня и при оценке «настоящего» теста, определяющего Вашу пригодность к работе, Вас отнесли бы к категории очень слабых. Вам необходимо регулярно упражняться с другими начальными буквами.</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21-40 баллов.</w:t>
      </w:r>
      <w:r w:rsidRPr="00DD1DA3">
        <w:rPr>
          <w:rFonts w:ascii="Times New Roman" w:eastAsia="Times New Roman" w:hAnsi="Times New Roman" w:cs="Times New Roman"/>
          <w:color w:val="333333"/>
          <w:sz w:val="24"/>
          <w:szCs w:val="24"/>
          <w:lang w:eastAsia="ru-RU"/>
        </w:rPr>
        <w:t> У Вас средние результаты. Оценка результатов «настоящего» тестирования будет средней. Чем больше Вы получили баллов, тем лучше Ваш результат. Поупражнявшись, Вы, несомненно, без усилий добьетесь лучших результатов.</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41-60 баллов.</w:t>
      </w:r>
      <w:r w:rsidRPr="00DD1DA3">
        <w:rPr>
          <w:rFonts w:ascii="Times New Roman" w:eastAsia="Times New Roman" w:hAnsi="Times New Roman" w:cs="Times New Roman"/>
          <w:color w:val="333333"/>
          <w:sz w:val="24"/>
          <w:szCs w:val="24"/>
          <w:lang w:eastAsia="ru-RU"/>
        </w:rPr>
        <w:t> Несомненно, Вы поняли, что при решении этого задания, кроме находчивости, важна скорость письма. Ведь на одно слово можно потратить не более двух секунд. Это чрезвычайно трудно. Кроме того, делая запись, Вы должны думать о других словах, то есть, практически, думать и писать параллельно (а не последовательно, как это бывает обычно).</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 </w:t>
      </w:r>
    </w:p>
    <w:p w:rsidR="00DD1DA3" w:rsidRPr="00DD1DA3" w:rsidRDefault="00DD1DA3" w:rsidP="00DD1DA3">
      <w:pPr>
        <w:spacing w:after="0"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b/>
          <w:bCs/>
          <w:color w:val="333333"/>
          <w:sz w:val="24"/>
          <w:szCs w:val="24"/>
          <w:lang w:eastAsia="ru-RU"/>
        </w:rPr>
        <w:t>Дивергентное (нестандартное) мышление</w:t>
      </w:r>
      <w:r w:rsidRPr="00DD1DA3">
        <w:rPr>
          <w:rFonts w:ascii="Times New Roman" w:eastAsia="Times New Roman" w:hAnsi="Times New Roman" w:cs="Times New Roman"/>
          <w:b/>
          <w:bCs/>
          <w:color w:val="333333"/>
          <w:sz w:val="24"/>
          <w:szCs w:val="24"/>
          <w:bdr w:val="none" w:sz="0" w:space="0" w:color="auto" w:frame="1"/>
          <w:lang w:eastAsia="ru-RU"/>
        </w:rPr>
        <w:br/>
      </w:r>
      <w:r w:rsidRPr="00DD1DA3">
        <w:rPr>
          <w:rFonts w:ascii="Times New Roman" w:eastAsia="Times New Roman" w:hAnsi="Times New Roman" w:cs="Times New Roman"/>
          <w:b/>
          <w:bCs/>
          <w:color w:val="333333"/>
          <w:sz w:val="24"/>
          <w:szCs w:val="24"/>
          <w:lang w:eastAsia="ru-RU"/>
        </w:rPr>
        <w:t>(шкала Д)</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Выполнение этого теста должно показать, насколько у Вас развито дивергентное (нестандартное) мышление. Речь идет о том, чтобы открыть совершенно абсурдные, но в то же время рациональные связи, которые могут иметь место в любой системе.</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Вот, например, шариковая ручка. Вы используете ее для письма и рисования, но она может пригодиться и в других случаях, например, чтобы провертеть в бумажном листе. Если ручку развинтить, то она пригодится для «духового ружья», пружину можно использовать как «стартовую установку» и т.д.</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Задание.</w:t>
      </w:r>
      <w:r w:rsidRPr="00DD1DA3">
        <w:rPr>
          <w:rFonts w:ascii="Times New Roman" w:eastAsia="Times New Roman" w:hAnsi="Times New Roman" w:cs="Times New Roman"/>
          <w:color w:val="333333"/>
          <w:sz w:val="24"/>
          <w:szCs w:val="24"/>
          <w:lang w:eastAsia="ru-RU"/>
        </w:rPr>
        <w:t> Придумать, что можно с каждым из трех предметов, названия которых Вам будут даны. Сколько возможных вариантов Вы найдете?</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 </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На каждый предмет отводится одна минута. Общее время для выполнения задания составляет 3 минуты.</w:t>
      </w:r>
    </w:p>
    <w:tbl>
      <w:tblPr>
        <w:tblW w:w="10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76"/>
      </w:tblGrid>
      <w:tr w:rsidR="00DD1DA3" w:rsidRPr="00DD1DA3" w:rsidTr="008030F5">
        <w:tc>
          <w:tcPr>
            <w:tcW w:w="967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Что можно сделать с КИРПИЧОМ? Какие возможности Вы предложите?</w:t>
            </w:r>
          </w:p>
        </w:tc>
      </w:tr>
      <w:tr w:rsidR="00DD1DA3" w:rsidRPr="00DD1DA3" w:rsidTr="008030F5">
        <w:tc>
          <w:tcPr>
            <w:tcW w:w="967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2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3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4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5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6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lastRenderedPageBreak/>
              <w:t>7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8 .____________________________________________________________________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9.____________________________________________________________________</w:t>
            </w:r>
          </w:p>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10 .___________________________________________________________________</w:t>
            </w:r>
          </w:p>
        </w:tc>
      </w:tr>
    </w:tbl>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lastRenderedPageBreak/>
        <w:t> </w:t>
      </w:r>
    </w:p>
    <w:tbl>
      <w:tblPr>
        <w:tblW w:w="10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76"/>
      </w:tblGrid>
      <w:tr w:rsidR="00DD1DA3" w:rsidRPr="00DD1DA3" w:rsidTr="008030F5">
        <w:tc>
          <w:tcPr>
            <w:tcW w:w="967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Что можно сделать со СТАКАНОМ? Какие возможности Вы предложите?</w:t>
            </w:r>
          </w:p>
        </w:tc>
      </w:tr>
      <w:tr w:rsidR="00DD1DA3" w:rsidRPr="00DD1DA3" w:rsidTr="008030F5">
        <w:tc>
          <w:tcPr>
            <w:tcW w:w="967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2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3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4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5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6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7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8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9 .___________________________________________________________________</w:t>
            </w:r>
          </w:p>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10 .__________________________________________________________________</w:t>
            </w:r>
          </w:p>
        </w:tc>
      </w:tr>
    </w:tbl>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 </w:t>
      </w:r>
    </w:p>
    <w:tbl>
      <w:tblPr>
        <w:tblW w:w="106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76"/>
      </w:tblGrid>
      <w:tr w:rsidR="00DD1DA3" w:rsidRPr="00DD1DA3" w:rsidTr="008030F5">
        <w:tc>
          <w:tcPr>
            <w:tcW w:w="967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Что можно сделать с ГАЗЕТОЙ? Какие возможности Вы предложите?</w:t>
            </w:r>
          </w:p>
        </w:tc>
      </w:tr>
      <w:tr w:rsidR="00DD1DA3" w:rsidRPr="00DD1DA3" w:rsidTr="008030F5">
        <w:tc>
          <w:tcPr>
            <w:tcW w:w="9675" w:type="dxa"/>
            <w:tcBorders>
              <w:top w:val="outset" w:sz="6" w:space="0" w:color="auto"/>
              <w:left w:val="outset" w:sz="6" w:space="0" w:color="auto"/>
              <w:bottom w:val="outset" w:sz="6" w:space="0" w:color="auto"/>
              <w:right w:val="outset" w:sz="6" w:space="0" w:color="auto"/>
            </w:tcBorders>
            <w:shd w:val="clear" w:color="auto" w:fill="auto"/>
            <w:tcMar>
              <w:top w:w="83" w:type="dxa"/>
              <w:left w:w="83" w:type="dxa"/>
              <w:bottom w:w="83" w:type="dxa"/>
              <w:right w:w="83" w:type="dxa"/>
            </w:tcMar>
            <w:hideMark/>
          </w:tcPr>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1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2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3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4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5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6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7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8 .___________________________________________________________________</w:t>
            </w:r>
          </w:p>
          <w:p w:rsidR="00DD1DA3" w:rsidRPr="00DD1DA3" w:rsidRDefault="00DD1DA3" w:rsidP="00DD1DA3">
            <w:pPr>
              <w:spacing w:after="0"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u w:val="single"/>
                <w:bdr w:val="none" w:sz="0" w:space="0" w:color="auto" w:frame="1"/>
                <w:lang w:eastAsia="ru-RU"/>
              </w:rPr>
              <w:t>9 .___________________________________________________________________</w:t>
            </w:r>
          </w:p>
          <w:p w:rsidR="00DD1DA3" w:rsidRPr="00DD1DA3" w:rsidRDefault="00DD1DA3" w:rsidP="00DD1DA3">
            <w:pPr>
              <w:spacing w:before="248" w:after="248" w:line="240" w:lineRule="auto"/>
              <w:rPr>
                <w:rFonts w:ascii="Times New Roman" w:eastAsia="Times New Roman" w:hAnsi="Times New Roman" w:cs="Times New Roman"/>
                <w:sz w:val="24"/>
                <w:szCs w:val="24"/>
                <w:lang w:eastAsia="ru-RU"/>
              </w:rPr>
            </w:pPr>
            <w:r w:rsidRPr="00DD1DA3">
              <w:rPr>
                <w:rFonts w:ascii="Times New Roman" w:eastAsia="Times New Roman" w:hAnsi="Times New Roman" w:cs="Times New Roman"/>
                <w:sz w:val="24"/>
                <w:szCs w:val="24"/>
                <w:lang w:eastAsia="ru-RU"/>
              </w:rPr>
              <w:t>10 .__________________________________________________________________</w:t>
            </w:r>
          </w:p>
        </w:tc>
      </w:tr>
    </w:tbl>
    <w:p w:rsidR="00DD1DA3" w:rsidRPr="00DD1DA3" w:rsidRDefault="00DD1DA3" w:rsidP="00DD1DA3">
      <w:pPr>
        <w:spacing w:after="0"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b/>
          <w:bCs/>
          <w:color w:val="333333"/>
          <w:sz w:val="24"/>
          <w:szCs w:val="24"/>
          <w:lang w:eastAsia="ru-RU"/>
        </w:rPr>
        <w:t>Оценка шкалы</w:t>
      </w:r>
      <w:proofErr w:type="gramStart"/>
      <w:r w:rsidRPr="00DD1DA3">
        <w:rPr>
          <w:rFonts w:ascii="Times New Roman" w:eastAsia="Times New Roman" w:hAnsi="Times New Roman" w:cs="Times New Roman"/>
          <w:b/>
          <w:bCs/>
          <w:color w:val="333333"/>
          <w:sz w:val="24"/>
          <w:szCs w:val="24"/>
          <w:lang w:eastAsia="ru-RU"/>
        </w:rPr>
        <w:t xml:space="preserve"> Д</w:t>
      </w:r>
      <w:proofErr w:type="gramEnd"/>
      <w:r w:rsidRPr="00DD1DA3">
        <w:rPr>
          <w:rFonts w:ascii="Times New Roman" w:eastAsia="Times New Roman" w:hAnsi="Times New Roman" w:cs="Times New Roman"/>
          <w:b/>
          <w:bCs/>
          <w:color w:val="333333"/>
          <w:sz w:val="24"/>
          <w:szCs w:val="24"/>
          <w:lang w:eastAsia="ru-RU"/>
        </w:rPr>
        <w:t xml:space="preserve"> (дивергентное мышление)</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За каждую осмысленно заполненную строчку насчитайте себе два балла. Затем просуммируйте начисленные баллы. Максимально Вы можете получить 60 баллов.</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0-20 баллов. </w:t>
      </w:r>
      <w:r w:rsidRPr="00DD1DA3">
        <w:rPr>
          <w:rFonts w:ascii="Times New Roman" w:eastAsia="Times New Roman" w:hAnsi="Times New Roman" w:cs="Times New Roman"/>
          <w:color w:val="333333"/>
          <w:sz w:val="24"/>
          <w:szCs w:val="24"/>
          <w:lang w:eastAsia="ru-RU"/>
        </w:rPr>
        <w:t>У Вас есть задатки нестандартного мышления, и все же Вы очень плохо справляетесь с подобными заданиями.</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lastRenderedPageBreak/>
        <w:t>21-40 баллов</w:t>
      </w:r>
      <w:r w:rsidRPr="00DD1DA3">
        <w:rPr>
          <w:rFonts w:ascii="Times New Roman" w:eastAsia="Times New Roman" w:hAnsi="Times New Roman" w:cs="Times New Roman"/>
          <w:color w:val="333333"/>
          <w:sz w:val="24"/>
          <w:szCs w:val="24"/>
          <w:lang w:eastAsia="ru-RU"/>
        </w:rPr>
        <w:t xml:space="preserve">. Вы обладаете нормально выраженной склонностью к нестандартному мышлению, Ваши способности в этой сфере являются средними. В пределах этих средних величин </w:t>
      </w:r>
      <w:proofErr w:type="gramStart"/>
      <w:r w:rsidRPr="00DD1DA3">
        <w:rPr>
          <w:rFonts w:ascii="Times New Roman" w:eastAsia="Times New Roman" w:hAnsi="Times New Roman" w:cs="Times New Roman"/>
          <w:color w:val="333333"/>
          <w:sz w:val="24"/>
          <w:szCs w:val="24"/>
          <w:lang w:eastAsia="ru-RU"/>
        </w:rPr>
        <w:t>Ваша</w:t>
      </w:r>
      <w:proofErr w:type="gramEnd"/>
      <w:r w:rsidRPr="00DD1DA3">
        <w:rPr>
          <w:rFonts w:ascii="Times New Roman" w:eastAsia="Times New Roman" w:hAnsi="Times New Roman" w:cs="Times New Roman"/>
          <w:color w:val="333333"/>
          <w:sz w:val="24"/>
          <w:szCs w:val="24"/>
          <w:lang w:eastAsia="ru-RU"/>
        </w:rPr>
        <w:t xml:space="preserve"> </w:t>
      </w:r>
      <w:proofErr w:type="spellStart"/>
      <w:r w:rsidRPr="00DD1DA3">
        <w:rPr>
          <w:rFonts w:ascii="Times New Roman" w:eastAsia="Times New Roman" w:hAnsi="Times New Roman" w:cs="Times New Roman"/>
          <w:color w:val="333333"/>
          <w:sz w:val="24"/>
          <w:szCs w:val="24"/>
          <w:lang w:eastAsia="ru-RU"/>
        </w:rPr>
        <w:t>креативность</w:t>
      </w:r>
      <w:proofErr w:type="spellEnd"/>
      <w:r w:rsidRPr="00DD1DA3">
        <w:rPr>
          <w:rFonts w:ascii="Times New Roman" w:eastAsia="Times New Roman" w:hAnsi="Times New Roman" w:cs="Times New Roman"/>
          <w:color w:val="333333"/>
          <w:sz w:val="24"/>
          <w:szCs w:val="24"/>
          <w:lang w:eastAsia="ru-RU"/>
        </w:rPr>
        <w:t xml:space="preserve"> выражается, скорее, посредственно.</w:t>
      </w:r>
    </w:p>
    <w:p w:rsidR="00DD1DA3" w:rsidRPr="00DD1DA3" w:rsidRDefault="00DD1DA3" w:rsidP="00DD1DA3">
      <w:pPr>
        <w:spacing w:after="0"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i/>
          <w:iCs/>
          <w:color w:val="333333"/>
          <w:sz w:val="24"/>
          <w:szCs w:val="24"/>
          <w:lang w:eastAsia="ru-RU"/>
        </w:rPr>
        <w:t>41-60 баллов. </w:t>
      </w:r>
      <w:r w:rsidRPr="00DD1DA3">
        <w:rPr>
          <w:rFonts w:ascii="Times New Roman" w:eastAsia="Times New Roman" w:hAnsi="Times New Roman" w:cs="Times New Roman"/>
          <w:color w:val="333333"/>
          <w:sz w:val="24"/>
          <w:szCs w:val="24"/>
          <w:lang w:eastAsia="ru-RU"/>
        </w:rPr>
        <w:t>Ваша способность к нестандартному мышлению в какой-то мере явно Выше общего уровня.</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 xml:space="preserve">Анкета А. де Кафа </w:t>
      </w:r>
      <w:proofErr w:type="gramStart"/>
      <w:r w:rsidRPr="00DD1DA3">
        <w:rPr>
          <w:rFonts w:ascii="Times New Roman" w:eastAsia="Times New Roman" w:hAnsi="Times New Roman" w:cs="Times New Roman"/>
          <w:color w:val="333333"/>
          <w:sz w:val="24"/>
          <w:szCs w:val="24"/>
          <w:lang w:eastAsia="ru-RU"/>
        </w:rPr>
        <w:t>-Г</w:t>
      </w:r>
      <w:proofErr w:type="gramEnd"/>
      <w:r w:rsidRPr="00DD1DA3">
        <w:rPr>
          <w:rFonts w:ascii="Times New Roman" w:eastAsia="Times New Roman" w:hAnsi="Times New Roman" w:cs="Times New Roman"/>
          <w:color w:val="333333"/>
          <w:sz w:val="24"/>
          <w:szCs w:val="24"/>
          <w:lang w:eastAsia="ru-RU"/>
        </w:rPr>
        <w:t xml:space="preserve">. </w:t>
      </w:r>
      <w:proofErr w:type="spellStart"/>
      <w:r w:rsidRPr="00DD1DA3">
        <w:rPr>
          <w:rFonts w:ascii="Times New Roman" w:eastAsia="Times New Roman" w:hAnsi="Times New Roman" w:cs="Times New Roman"/>
          <w:color w:val="333333"/>
          <w:sz w:val="24"/>
          <w:szCs w:val="24"/>
          <w:lang w:eastAsia="ru-RU"/>
        </w:rPr>
        <w:t>Хаана</w:t>
      </w:r>
      <w:proofErr w:type="spellEnd"/>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Ниже перечислены восемь областей, в которых человек может проявлять свои таланты, и приведены их характеристики. Дайте оценку в баллах (по пятибалльной системе) каждой из указанных характеристик. Если какая-то характеристика присуща вашему ребенку в наивысшей степени, ставьте 5 баллов, если она выше средней, - 4 и так далее. Оценка 2 балла – самая низкая.</w:t>
      </w:r>
    </w:p>
    <w:p w:rsidR="00DD1DA3" w:rsidRPr="00DD1DA3" w:rsidRDefault="00DD1DA3" w:rsidP="00DD1DA3">
      <w:pPr>
        <w:spacing w:before="248" w:after="248" w:line="240" w:lineRule="auto"/>
        <w:jc w:val="both"/>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Суммируются баллы по всем характеристикам внутри каждой из 8 «областей» таланта. Общее количество набранных баллов внутри одной области (например, «интеллектуальная способность») разделите на количество вопросов (в этой области их 12).</w:t>
      </w:r>
    </w:p>
    <w:p w:rsidR="00DD1DA3" w:rsidRPr="00DD1DA3" w:rsidRDefault="00DD1DA3" w:rsidP="00DD1DA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b/>
          <w:bCs/>
          <w:color w:val="333333"/>
          <w:sz w:val="24"/>
          <w:szCs w:val="24"/>
          <w:lang w:eastAsia="ru-RU"/>
        </w:rPr>
        <w:t xml:space="preserve">Анкета А. де Кафа </w:t>
      </w:r>
      <w:proofErr w:type="gramStart"/>
      <w:r w:rsidRPr="00DD1DA3">
        <w:rPr>
          <w:rFonts w:ascii="Times New Roman" w:eastAsia="Times New Roman" w:hAnsi="Times New Roman" w:cs="Times New Roman"/>
          <w:b/>
          <w:bCs/>
          <w:color w:val="333333"/>
          <w:sz w:val="24"/>
          <w:szCs w:val="24"/>
          <w:lang w:eastAsia="ru-RU"/>
        </w:rPr>
        <w:t>-Г</w:t>
      </w:r>
      <w:proofErr w:type="gramEnd"/>
      <w:r w:rsidRPr="00DD1DA3">
        <w:rPr>
          <w:rFonts w:ascii="Times New Roman" w:eastAsia="Times New Roman" w:hAnsi="Times New Roman" w:cs="Times New Roman"/>
          <w:b/>
          <w:bCs/>
          <w:color w:val="333333"/>
          <w:sz w:val="24"/>
          <w:szCs w:val="24"/>
          <w:lang w:eastAsia="ru-RU"/>
        </w:rPr>
        <w:t xml:space="preserve">. </w:t>
      </w:r>
      <w:proofErr w:type="spellStart"/>
      <w:r w:rsidRPr="00DD1DA3">
        <w:rPr>
          <w:rFonts w:ascii="Times New Roman" w:eastAsia="Times New Roman" w:hAnsi="Times New Roman" w:cs="Times New Roman"/>
          <w:b/>
          <w:bCs/>
          <w:color w:val="333333"/>
          <w:sz w:val="24"/>
          <w:szCs w:val="24"/>
          <w:lang w:eastAsia="ru-RU"/>
        </w:rPr>
        <w:t>Хаана</w:t>
      </w:r>
      <w:proofErr w:type="spellEnd"/>
    </w:p>
    <w:p w:rsidR="00DD1DA3" w:rsidRPr="00DD1DA3" w:rsidRDefault="00DD1DA3" w:rsidP="00DD1DA3">
      <w:p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Ниже перечислены восемь областей, в которых человек может проявлять свои таланты, и приведены их характеристики. Дайте оценку в баллах (по пятибалльной системе) каждой из указанных характеристик. Если какая-то характеристика присуща вашему ребенку в наивысшей степени, ставьте 5 баллов, если она выше средней, - 4 и так далее. Оценка 2 балла – самая низкая.</w:t>
      </w:r>
    </w:p>
    <w:p w:rsidR="00DD1DA3" w:rsidRPr="00DD1DA3" w:rsidRDefault="00DD1DA3" w:rsidP="00DD1DA3">
      <w:p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Суммируются баллы по всем характеристикам внутри каждой из 8 «областей» таланта. Общее количество набранных баллов внутри одной области (например, «интеллектуальная способность») разделите на количество вопросов (в этой области их 12).</w:t>
      </w:r>
    </w:p>
    <w:p w:rsidR="00DD1DA3" w:rsidRPr="00DD1DA3" w:rsidRDefault="00DD1DA3" w:rsidP="00DD1DA3">
      <w:pPr>
        <w:shd w:val="clear" w:color="auto" w:fill="FFFFFF"/>
        <w:spacing w:before="248" w:after="248"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I. Интеллектуальные способности</w:t>
      </w:r>
    </w:p>
    <w:p w:rsidR="00DD1DA3" w:rsidRPr="00DD1DA3" w:rsidRDefault="00DD1DA3" w:rsidP="00DD1DA3">
      <w:p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1. Ваш ребенок приобретает новые знания очень быстро и все схватывает легко.</w:t>
      </w:r>
      <w:r w:rsidRPr="00DD1DA3">
        <w:rPr>
          <w:rFonts w:ascii="Times New Roman" w:eastAsia="Times New Roman" w:hAnsi="Times New Roman" w:cs="Times New Roman"/>
          <w:color w:val="333333"/>
          <w:sz w:val="24"/>
          <w:szCs w:val="24"/>
          <w:lang w:eastAsia="ru-RU"/>
        </w:rPr>
        <w:br/>
        <w:t>2. Обладает чувством «здравого смысла» и использует знания в практических, повседневных ситуациях.</w:t>
      </w:r>
      <w:r w:rsidRPr="00DD1DA3">
        <w:rPr>
          <w:rFonts w:ascii="Times New Roman" w:eastAsia="Times New Roman" w:hAnsi="Times New Roman" w:cs="Times New Roman"/>
          <w:color w:val="333333"/>
          <w:sz w:val="24"/>
          <w:szCs w:val="24"/>
          <w:lang w:eastAsia="ru-RU"/>
        </w:rPr>
        <w:br/>
        <w:t>3. Хорошо рассуждает. Ясно мыслит, не путается в мыслях. Хорошо улавливает связь между событием и другим, между причиной и следствием. Хорошо понимает недосказанное, догадывается о том, что часто прямо не высказывает взрослым, но имеется в виду. Улавливает причины поступков других людей, мотивы их поведения.</w:t>
      </w:r>
      <w:r w:rsidRPr="00DD1DA3">
        <w:rPr>
          <w:rFonts w:ascii="Times New Roman" w:eastAsia="Times New Roman" w:hAnsi="Times New Roman" w:cs="Times New Roman"/>
          <w:color w:val="333333"/>
          <w:sz w:val="24"/>
          <w:szCs w:val="24"/>
          <w:lang w:eastAsia="ru-RU"/>
        </w:rPr>
        <w:br/>
        <w:t>4. Быстро запоминает услышанное или прочитанное без специальных заучиваний, не тратит много времени на повторение того, что нужно запомнить.</w:t>
      </w:r>
      <w:r w:rsidRPr="00DD1DA3">
        <w:rPr>
          <w:rFonts w:ascii="Times New Roman" w:eastAsia="Times New Roman" w:hAnsi="Times New Roman" w:cs="Times New Roman"/>
          <w:color w:val="333333"/>
          <w:sz w:val="24"/>
          <w:szCs w:val="24"/>
          <w:lang w:eastAsia="ru-RU"/>
        </w:rPr>
        <w:br/>
        <w:t>5. Знает много о таких событиях и проблемах, о которых его сверстники не знают и не догадываются.</w:t>
      </w:r>
      <w:r w:rsidRPr="00DD1DA3">
        <w:rPr>
          <w:rFonts w:ascii="Times New Roman" w:eastAsia="Times New Roman" w:hAnsi="Times New Roman" w:cs="Times New Roman"/>
          <w:color w:val="333333"/>
          <w:sz w:val="24"/>
          <w:szCs w:val="24"/>
          <w:lang w:eastAsia="ru-RU"/>
        </w:rPr>
        <w:br/>
        <w:t>6. Богатый словарный запас, легко пользуется новыми словами, легко выражает свою мысль.</w:t>
      </w:r>
      <w:r w:rsidRPr="00DD1DA3">
        <w:rPr>
          <w:rFonts w:ascii="Times New Roman" w:eastAsia="Times New Roman" w:hAnsi="Times New Roman" w:cs="Times New Roman"/>
          <w:color w:val="333333"/>
          <w:sz w:val="24"/>
          <w:szCs w:val="24"/>
          <w:lang w:eastAsia="ru-RU"/>
        </w:rPr>
        <w:br/>
        <w:t>7. Любит читать книги, которые обычно читают дети старше на год-два.</w:t>
      </w:r>
      <w:r w:rsidRPr="00DD1DA3">
        <w:rPr>
          <w:rFonts w:ascii="Times New Roman" w:eastAsia="Times New Roman" w:hAnsi="Times New Roman" w:cs="Times New Roman"/>
          <w:color w:val="333333"/>
          <w:sz w:val="24"/>
          <w:szCs w:val="24"/>
          <w:lang w:eastAsia="ru-RU"/>
        </w:rPr>
        <w:br/>
        <w:t>8. Решает сложные задачи, требующие умственного усилия.</w:t>
      </w:r>
      <w:r w:rsidRPr="00DD1DA3">
        <w:rPr>
          <w:rFonts w:ascii="Times New Roman" w:eastAsia="Times New Roman" w:hAnsi="Times New Roman" w:cs="Times New Roman"/>
          <w:color w:val="333333"/>
          <w:sz w:val="24"/>
          <w:szCs w:val="24"/>
          <w:lang w:eastAsia="ru-RU"/>
        </w:rPr>
        <w:br/>
        <w:t>9. Задает взрослым очень много вопросов. Имеет разнообразные интересы.</w:t>
      </w:r>
      <w:r w:rsidRPr="00DD1DA3">
        <w:rPr>
          <w:rFonts w:ascii="Times New Roman" w:eastAsia="Times New Roman" w:hAnsi="Times New Roman" w:cs="Times New Roman"/>
          <w:color w:val="333333"/>
          <w:sz w:val="24"/>
          <w:szCs w:val="24"/>
          <w:lang w:eastAsia="ru-RU"/>
        </w:rPr>
        <w:br/>
        <w:t xml:space="preserve">10. Обгоняет своих сверстников по учебе на год-два. Часто скучает на уроках из-за того, что учебный материал ему (ей) уже хорошо знаком из книг, журналов, рассказов </w:t>
      </w:r>
      <w:r w:rsidRPr="00DD1DA3">
        <w:rPr>
          <w:rFonts w:ascii="Times New Roman" w:eastAsia="Times New Roman" w:hAnsi="Times New Roman" w:cs="Times New Roman"/>
          <w:color w:val="333333"/>
          <w:sz w:val="24"/>
          <w:szCs w:val="24"/>
          <w:lang w:eastAsia="ru-RU"/>
        </w:rPr>
        <w:lastRenderedPageBreak/>
        <w:t>взрослых.</w:t>
      </w:r>
      <w:r w:rsidRPr="00DD1DA3">
        <w:rPr>
          <w:rFonts w:ascii="Times New Roman" w:eastAsia="Times New Roman" w:hAnsi="Times New Roman" w:cs="Times New Roman"/>
          <w:color w:val="333333"/>
          <w:sz w:val="24"/>
          <w:szCs w:val="24"/>
          <w:lang w:eastAsia="ru-RU"/>
        </w:rPr>
        <w:br/>
        <w:t>11. Очень восприимчив, наблюдателен, быстро реагирует на все новое и неожиданное.</w:t>
      </w:r>
    </w:p>
    <w:p w:rsidR="00DD1DA3" w:rsidRPr="00DD1DA3" w:rsidRDefault="00DD1DA3" w:rsidP="00DD1DA3">
      <w:pPr>
        <w:shd w:val="clear" w:color="auto" w:fill="FFFFFF"/>
        <w:spacing w:before="248" w:after="248" w:line="240" w:lineRule="auto"/>
        <w:jc w:val="center"/>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II. Художественные способности</w:t>
      </w:r>
    </w:p>
    <w:p w:rsidR="00DD1DA3" w:rsidRPr="00DD1DA3" w:rsidRDefault="00DD1DA3" w:rsidP="00DD1DA3">
      <w:p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1. Рисунки и картины отличаются разнообразием сюжетов.</w:t>
      </w:r>
      <w:r w:rsidRPr="00DD1DA3">
        <w:rPr>
          <w:rFonts w:ascii="Times New Roman" w:eastAsia="Times New Roman" w:hAnsi="Times New Roman" w:cs="Times New Roman"/>
          <w:color w:val="333333"/>
          <w:sz w:val="24"/>
          <w:szCs w:val="24"/>
          <w:lang w:eastAsia="ru-RU"/>
        </w:rPr>
        <w:br/>
        <w:t>2. 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r w:rsidRPr="00DD1DA3">
        <w:rPr>
          <w:rFonts w:ascii="Times New Roman" w:eastAsia="Times New Roman" w:hAnsi="Times New Roman" w:cs="Times New Roman"/>
          <w:color w:val="333333"/>
          <w:sz w:val="24"/>
          <w:szCs w:val="24"/>
          <w:lang w:eastAsia="ru-RU"/>
        </w:rPr>
        <w:br/>
        <w:t xml:space="preserve">3. </w:t>
      </w:r>
      <w:proofErr w:type="gramStart"/>
      <w:r w:rsidRPr="00DD1DA3">
        <w:rPr>
          <w:rFonts w:ascii="Times New Roman" w:eastAsia="Times New Roman" w:hAnsi="Times New Roman" w:cs="Times New Roman"/>
          <w:color w:val="333333"/>
          <w:sz w:val="24"/>
          <w:szCs w:val="24"/>
          <w:lang w:eastAsia="ru-RU"/>
        </w:rPr>
        <w:t>Оригинален в выборе сюжета (в рисунках, сочинении, описании какого-либо события), составляет оригинальные композиции (из цветов, рисунков, камней, марок, открыток, и т.д.).</w:t>
      </w:r>
      <w:r w:rsidRPr="00DD1DA3">
        <w:rPr>
          <w:rFonts w:ascii="Times New Roman" w:eastAsia="Times New Roman" w:hAnsi="Times New Roman" w:cs="Times New Roman"/>
          <w:color w:val="333333"/>
          <w:sz w:val="24"/>
          <w:szCs w:val="24"/>
          <w:lang w:eastAsia="ru-RU"/>
        </w:rPr>
        <w:br/>
        <w:t>4.</w:t>
      </w:r>
      <w:proofErr w:type="gramEnd"/>
      <w:r w:rsidRPr="00DD1DA3">
        <w:rPr>
          <w:rFonts w:ascii="Times New Roman" w:eastAsia="Times New Roman" w:hAnsi="Times New Roman" w:cs="Times New Roman"/>
          <w:color w:val="333333"/>
          <w:sz w:val="24"/>
          <w:szCs w:val="24"/>
          <w:lang w:eastAsia="ru-RU"/>
        </w:rPr>
        <w:t xml:space="preserve"> Всегда готов использовать какой-либо материал для изготовления игрушки, картины, рисунка, композиции, в строительстве детских домиков на игровой площадке, в работе с ножницами, клеем.</w:t>
      </w:r>
      <w:r w:rsidRPr="00DD1DA3">
        <w:rPr>
          <w:rFonts w:ascii="Times New Roman" w:eastAsia="Times New Roman" w:hAnsi="Times New Roman" w:cs="Times New Roman"/>
          <w:color w:val="333333"/>
          <w:sz w:val="24"/>
          <w:szCs w:val="24"/>
          <w:lang w:eastAsia="ru-RU"/>
        </w:rPr>
        <w:br/>
        <w:t>5. Когда имеет свободное время, охотно рисует, лепит, создает композиции, имеющие художественное значение (украшение для дома, одежды и т.д.).</w:t>
      </w:r>
      <w:r w:rsidRPr="00DD1DA3">
        <w:rPr>
          <w:rFonts w:ascii="Times New Roman" w:eastAsia="Times New Roman" w:hAnsi="Times New Roman" w:cs="Times New Roman"/>
          <w:color w:val="333333"/>
          <w:sz w:val="24"/>
          <w:szCs w:val="24"/>
          <w:lang w:eastAsia="ru-RU"/>
        </w:rPr>
        <w:br/>
        <w:t>6. Прибегает к рисунку или лепке для того, чтобы выразить свои чувства и настроение.</w:t>
      </w:r>
      <w:r w:rsidRPr="00DD1DA3">
        <w:rPr>
          <w:rFonts w:ascii="Times New Roman" w:eastAsia="Times New Roman" w:hAnsi="Times New Roman" w:cs="Times New Roman"/>
          <w:color w:val="333333"/>
          <w:sz w:val="24"/>
          <w:szCs w:val="24"/>
          <w:lang w:eastAsia="ru-RU"/>
        </w:rPr>
        <w:br/>
        <w:t>7. Интересуется произведениями искусства, созданными другими людьми. Может дать свою собственную оценку и пытается воспроизвести то, что ему понравилось в своем собственном рисунке или созданной игрушке, скульптуре.</w:t>
      </w:r>
      <w:r w:rsidRPr="00DD1DA3">
        <w:rPr>
          <w:rFonts w:ascii="Times New Roman" w:eastAsia="Times New Roman" w:hAnsi="Times New Roman" w:cs="Times New Roman"/>
          <w:color w:val="333333"/>
          <w:sz w:val="24"/>
          <w:szCs w:val="24"/>
          <w:lang w:eastAsia="ru-RU"/>
        </w:rPr>
        <w:br/>
        <w:t>8. Любит работать с клеем, пластилином, глиной, для того чтобы изображать события или вещи в трех измерениях и пространственно.</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III. Музыкальный талант</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Отзывается очень быстро и легко на ритм и мелодии.</w:t>
      </w:r>
      <w:r w:rsidRPr="00DD1DA3">
        <w:rPr>
          <w:rFonts w:ascii="Times New Roman" w:eastAsia="Times New Roman" w:hAnsi="Times New Roman" w:cs="Times New Roman"/>
          <w:color w:val="333333"/>
          <w:sz w:val="24"/>
          <w:szCs w:val="24"/>
          <w:lang w:eastAsia="ru-RU"/>
        </w:rPr>
        <w:br/>
        <w:t>2.Хорошопоет</w:t>
      </w:r>
      <w:r w:rsidRPr="00DD1DA3">
        <w:rPr>
          <w:rFonts w:ascii="Times New Roman" w:eastAsia="Times New Roman" w:hAnsi="Times New Roman" w:cs="Times New Roman"/>
          <w:color w:val="333333"/>
          <w:sz w:val="24"/>
          <w:szCs w:val="24"/>
          <w:lang w:eastAsia="ru-RU"/>
        </w:rPr>
        <w:br/>
        <w:t>3. В игру на инструменте, в песню или танец вкладывает много энергии и чувств.</w:t>
      </w:r>
      <w:r w:rsidRPr="00DD1DA3">
        <w:rPr>
          <w:rFonts w:ascii="Times New Roman" w:eastAsia="Times New Roman" w:hAnsi="Times New Roman" w:cs="Times New Roman"/>
          <w:color w:val="333333"/>
          <w:sz w:val="24"/>
          <w:szCs w:val="24"/>
          <w:lang w:eastAsia="ru-RU"/>
        </w:rPr>
        <w:br/>
        <w:t>4. Любит музыкальные записи. Стремится пойти туда, где можно послушать музыку.</w:t>
      </w:r>
      <w:r w:rsidRPr="00DD1DA3">
        <w:rPr>
          <w:rFonts w:ascii="Times New Roman" w:eastAsia="Times New Roman" w:hAnsi="Times New Roman" w:cs="Times New Roman"/>
          <w:color w:val="333333"/>
          <w:sz w:val="24"/>
          <w:szCs w:val="24"/>
          <w:lang w:eastAsia="ru-RU"/>
        </w:rPr>
        <w:br/>
        <w:t>5. Любит петь вместе с другими так, чтобы получалось слаженно и хорошо.</w:t>
      </w:r>
      <w:r w:rsidRPr="00DD1DA3">
        <w:rPr>
          <w:rFonts w:ascii="Times New Roman" w:eastAsia="Times New Roman" w:hAnsi="Times New Roman" w:cs="Times New Roman"/>
          <w:color w:val="333333"/>
          <w:sz w:val="24"/>
          <w:szCs w:val="24"/>
          <w:lang w:eastAsia="ru-RU"/>
        </w:rPr>
        <w:br/>
        <w:t>6. В пении и музыке выражает свои чувства, состояние.</w:t>
      </w:r>
      <w:r w:rsidRPr="00DD1DA3">
        <w:rPr>
          <w:rFonts w:ascii="Times New Roman" w:eastAsia="Times New Roman" w:hAnsi="Times New Roman" w:cs="Times New Roman"/>
          <w:color w:val="333333"/>
          <w:sz w:val="24"/>
          <w:szCs w:val="24"/>
          <w:lang w:eastAsia="ru-RU"/>
        </w:rPr>
        <w:br/>
        <w:t>7. Сочиняет оригинальные, свои собственные мелодии.</w:t>
      </w:r>
      <w:r w:rsidRPr="00DD1DA3">
        <w:rPr>
          <w:rFonts w:ascii="Times New Roman" w:eastAsia="Times New Roman" w:hAnsi="Times New Roman" w:cs="Times New Roman"/>
          <w:color w:val="333333"/>
          <w:sz w:val="24"/>
          <w:szCs w:val="24"/>
          <w:lang w:eastAsia="ru-RU"/>
        </w:rPr>
        <w:br/>
        <w:t>8. Хорошо играет на каком-либо музыкальном инструменте.</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IV. Способности к занятиям научной работой</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Выражает мысли ясно и точно (устно или письменно).</w:t>
      </w:r>
      <w:r w:rsidRPr="00DD1DA3">
        <w:rPr>
          <w:rFonts w:ascii="Times New Roman" w:eastAsia="Times New Roman" w:hAnsi="Times New Roman" w:cs="Times New Roman"/>
          <w:color w:val="333333"/>
          <w:sz w:val="24"/>
          <w:szCs w:val="24"/>
          <w:lang w:eastAsia="ru-RU"/>
        </w:rPr>
        <w:br/>
        <w:t>2. Читает книги, статьи, научно-популярные издания с опережением своих сверстников на год-два.</w:t>
      </w:r>
      <w:r w:rsidRPr="00DD1DA3">
        <w:rPr>
          <w:rFonts w:ascii="Times New Roman" w:eastAsia="Times New Roman" w:hAnsi="Times New Roman" w:cs="Times New Roman"/>
          <w:color w:val="333333"/>
          <w:sz w:val="24"/>
          <w:szCs w:val="24"/>
          <w:lang w:eastAsia="ru-RU"/>
        </w:rPr>
        <w:br/>
        <w:t>3. Обладает выше средней способностью в понимании абстрактных понятий, в установлении обобщений.</w:t>
      </w:r>
      <w:r w:rsidRPr="00DD1DA3">
        <w:rPr>
          <w:rFonts w:ascii="Times New Roman" w:eastAsia="Times New Roman" w:hAnsi="Times New Roman" w:cs="Times New Roman"/>
          <w:color w:val="333333"/>
          <w:sz w:val="24"/>
          <w:szCs w:val="24"/>
          <w:lang w:eastAsia="ru-RU"/>
        </w:rPr>
        <w:br/>
        <w:t>4. Хорошая «моторная» координация, особенно межу зрительным восприятием и рукой (хорошо фиксирует то, что видит, и четко записывает то, что слышит).</w:t>
      </w:r>
      <w:r w:rsidRPr="00DD1DA3">
        <w:rPr>
          <w:rFonts w:ascii="Times New Roman" w:eastAsia="Times New Roman" w:hAnsi="Times New Roman" w:cs="Times New Roman"/>
          <w:color w:val="333333"/>
          <w:sz w:val="24"/>
          <w:szCs w:val="24"/>
          <w:lang w:eastAsia="ru-RU"/>
        </w:rPr>
        <w:br/>
        <w:t>5. После уроков любит читать научно-популярную литературу. Это ему доставляет большее удовольствие, чем чтение художественной литературы.</w:t>
      </w:r>
      <w:r w:rsidRPr="00DD1DA3">
        <w:rPr>
          <w:rFonts w:ascii="Times New Roman" w:eastAsia="Times New Roman" w:hAnsi="Times New Roman" w:cs="Times New Roman"/>
          <w:color w:val="333333"/>
          <w:sz w:val="24"/>
          <w:szCs w:val="24"/>
          <w:lang w:eastAsia="ru-RU"/>
        </w:rPr>
        <w:br/>
        <w:t>6. Не унывает, если его проект или новая задумка не поддержана учителем или родителями или если его «эксперимент» не получился.</w:t>
      </w:r>
      <w:r w:rsidRPr="00DD1DA3">
        <w:rPr>
          <w:rFonts w:ascii="Times New Roman" w:eastAsia="Times New Roman" w:hAnsi="Times New Roman" w:cs="Times New Roman"/>
          <w:color w:val="333333"/>
          <w:sz w:val="24"/>
          <w:szCs w:val="24"/>
          <w:lang w:eastAsia="ru-RU"/>
        </w:rPr>
        <w:br/>
        <w:t>7. Пытается выяснить причины и смысл событий.</w:t>
      </w:r>
      <w:r w:rsidRPr="00DD1DA3">
        <w:rPr>
          <w:rFonts w:ascii="Times New Roman" w:eastAsia="Times New Roman" w:hAnsi="Times New Roman" w:cs="Times New Roman"/>
          <w:color w:val="333333"/>
          <w:sz w:val="24"/>
          <w:szCs w:val="24"/>
          <w:lang w:eastAsia="ru-RU"/>
        </w:rPr>
        <w:br/>
        <w:t>8. Уделяет много времени созданию собственных «проектов» (конструированию радиоприемника, построению телескопа, летательного аппарата, собиранию коллекции и т.д.).</w:t>
      </w:r>
      <w:r w:rsidRPr="00DD1DA3">
        <w:rPr>
          <w:rFonts w:ascii="Times New Roman" w:eastAsia="Times New Roman" w:hAnsi="Times New Roman" w:cs="Times New Roman"/>
          <w:color w:val="333333"/>
          <w:sz w:val="24"/>
          <w:szCs w:val="24"/>
          <w:lang w:eastAsia="ru-RU"/>
        </w:rPr>
        <w:br/>
        <w:t>9. Любит обсуждать научные события, изобретения, часто задумывается об этом.</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V. Литературное дарование</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lastRenderedPageBreak/>
        <w:t>Может легко «построить» рассказ, начиная от завязки сюжета и кончая разрешением какого-либо конфликта.</w:t>
      </w:r>
      <w:r w:rsidRPr="00DD1DA3">
        <w:rPr>
          <w:rFonts w:ascii="Times New Roman" w:eastAsia="Times New Roman" w:hAnsi="Times New Roman" w:cs="Times New Roman"/>
          <w:color w:val="333333"/>
          <w:sz w:val="24"/>
          <w:szCs w:val="24"/>
          <w:lang w:eastAsia="ru-RU"/>
        </w:rPr>
        <w:br/>
        <w:t>2. Придумывает что-то новое и необычное, когда рассказывает о чем-то уже знакомом и известном всем.</w:t>
      </w:r>
      <w:r w:rsidRPr="00DD1DA3">
        <w:rPr>
          <w:rFonts w:ascii="Times New Roman" w:eastAsia="Times New Roman" w:hAnsi="Times New Roman" w:cs="Times New Roman"/>
          <w:color w:val="333333"/>
          <w:sz w:val="24"/>
          <w:szCs w:val="24"/>
          <w:lang w:eastAsia="ru-RU"/>
        </w:rPr>
        <w:br/>
        <w:t>3. Придерживается только необходимых деталей в рассказах о событиях. Все несущественное отбрасывает, оставляет главное, наиболее характерное.</w:t>
      </w:r>
      <w:r w:rsidRPr="00DD1DA3">
        <w:rPr>
          <w:rFonts w:ascii="Times New Roman" w:eastAsia="Times New Roman" w:hAnsi="Times New Roman" w:cs="Times New Roman"/>
          <w:color w:val="333333"/>
          <w:sz w:val="24"/>
          <w:szCs w:val="24"/>
          <w:lang w:eastAsia="ru-RU"/>
        </w:rPr>
        <w:br/>
        <w:t>4. Рассказывая о чем-то, умеет хорошо придерживаться выбранного сюжета, не теряет основную мысль.</w:t>
      </w:r>
      <w:r w:rsidRPr="00DD1DA3">
        <w:rPr>
          <w:rFonts w:ascii="Times New Roman" w:eastAsia="Times New Roman" w:hAnsi="Times New Roman" w:cs="Times New Roman"/>
          <w:color w:val="333333"/>
          <w:sz w:val="24"/>
          <w:szCs w:val="24"/>
          <w:lang w:eastAsia="ru-RU"/>
        </w:rPr>
        <w:br/>
        <w:t>5. Выбирает в своих рассказах такие слова, которые хорошо передают эмоционально состояния героев, их переживание и чувства.</w:t>
      </w:r>
      <w:r w:rsidRPr="00DD1DA3">
        <w:rPr>
          <w:rFonts w:ascii="Times New Roman" w:eastAsia="Times New Roman" w:hAnsi="Times New Roman" w:cs="Times New Roman"/>
          <w:color w:val="333333"/>
          <w:sz w:val="24"/>
          <w:szCs w:val="24"/>
          <w:lang w:eastAsia="ru-RU"/>
        </w:rPr>
        <w:br/>
        <w:t>6. Умеет ввести в рассказы такие детали, которые важны для понимания события, о котором идет речь (что обычно не умеют делать его сверстники), и в то же время не упускает основной сюжетной линии.</w:t>
      </w:r>
      <w:r w:rsidRPr="00DD1DA3">
        <w:rPr>
          <w:rFonts w:ascii="Times New Roman" w:eastAsia="Times New Roman" w:hAnsi="Times New Roman" w:cs="Times New Roman"/>
          <w:color w:val="333333"/>
          <w:sz w:val="24"/>
          <w:szCs w:val="24"/>
          <w:lang w:eastAsia="ru-RU"/>
        </w:rPr>
        <w:br/>
        <w:t>7. Любит писать рассказы и стихи.</w:t>
      </w:r>
      <w:r w:rsidRPr="00DD1DA3">
        <w:rPr>
          <w:rFonts w:ascii="Times New Roman" w:eastAsia="Times New Roman" w:hAnsi="Times New Roman" w:cs="Times New Roman"/>
          <w:color w:val="333333"/>
          <w:sz w:val="24"/>
          <w:szCs w:val="24"/>
          <w:lang w:eastAsia="ru-RU"/>
        </w:rPr>
        <w:br/>
        <w:t>8. Изображает в рассказах своих героев очень живыми, передает их чувства и настроение, характер героев.</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V. Литературное дарование</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Может легко «построить» рассказ, начиная от завязки сюжета и кончая разрешением какого-либо конфликта.</w:t>
      </w:r>
      <w:r w:rsidRPr="00DD1DA3">
        <w:rPr>
          <w:rFonts w:ascii="Times New Roman" w:eastAsia="Times New Roman" w:hAnsi="Times New Roman" w:cs="Times New Roman"/>
          <w:color w:val="333333"/>
          <w:sz w:val="24"/>
          <w:szCs w:val="24"/>
          <w:lang w:eastAsia="ru-RU"/>
        </w:rPr>
        <w:br/>
        <w:t>2. Придумывает что-то новое и необычное, когда рассказывает о чем-то уже знакомом и известном всем.</w:t>
      </w:r>
      <w:r w:rsidRPr="00DD1DA3">
        <w:rPr>
          <w:rFonts w:ascii="Times New Roman" w:eastAsia="Times New Roman" w:hAnsi="Times New Roman" w:cs="Times New Roman"/>
          <w:color w:val="333333"/>
          <w:sz w:val="24"/>
          <w:szCs w:val="24"/>
          <w:lang w:eastAsia="ru-RU"/>
        </w:rPr>
        <w:br/>
        <w:t>3. Придерживается только необходимых деталей в рассказах о событиях. Все несущественное отбрасывает, оставляет главное, наиболее характерное.</w:t>
      </w:r>
      <w:r w:rsidRPr="00DD1DA3">
        <w:rPr>
          <w:rFonts w:ascii="Times New Roman" w:eastAsia="Times New Roman" w:hAnsi="Times New Roman" w:cs="Times New Roman"/>
          <w:color w:val="333333"/>
          <w:sz w:val="24"/>
          <w:szCs w:val="24"/>
          <w:lang w:eastAsia="ru-RU"/>
        </w:rPr>
        <w:br/>
        <w:t>4. Рассказывая о чем-то, умеет хорошо придерживаться выбранного сюжета, не теряет основную мысль.</w:t>
      </w:r>
      <w:r w:rsidRPr="00DD1DA3">
        <w:rPr>
          <w:rFonts w:ascii="Times New Roman" w:eastAsia="Times New Roman" w:hAnsi="Times New Roman" w:cs="Times New Roman"/>
          <w:color w:val="333333"/>
          <w:sz w:val="24"/>
          <w:szCs w:val="24"/>
          <w:lang w:eastAsia="ru-RU"/>
        </w:rPr>
        <w:br/>
        <w:t>5. Выбирает в своих рассказах такие слова, которые хорошо передают эмоционально состояния героев, их переживание и чувства.</w:t>
      </w:r>
      <w:r w:rsidRPr="00DD1DA3">
        <w:rPr>
          <w:rFonts w:ascii="Times New Roman" w:eastAsia="Times New Roman" w:hAnsi="Times New Roman" w:cs="Times New Roman"/>
          <w:color w:val="333333"/>
          <w:sz w:val="24"/>
          <w:szCs w:val="24"/>
          <w:lang w:eastAsia="ru-RU"/>
        </w:rPr>
        <w:br/>
        <w:t>6. Умеет ввести в рассказы такие детали, которые важны для понимания события, о котором идет речь (что обычно не умеют делать его сверстники), и в то же время не упускает основной сюжетной линии.</w:t>
      </w:r>
      <w:r w:rsidRPr="00DD1DA3">
        <w:rPr>
          <w:rFonts w:ascii="Times New Roman" w:eastAsia="Times New Roman" w:hAnsi="Times New Roman" w:cs="Times New Roman"/>
          <w:color w:val="333333"/>
          <w:sz w:val="24"/>
          <w:szCs w:val="24"/>
          <w:lang w:eastAsia="ru-RU"/>
        </w:rPr>
        <w:br/>
        <w:t>7. Любит писать рассказы и стихи.</w:t>
      </w:r>
      <w:r w:rsidRPr="00DD1DA3">
        <w:rPr>
          <w:rFonts w:ascii="Times New Roman" w:eastAsia="Times New Roman" w:hAnsi="Times New Roman" w:cs="Times New Roman"/>
          <w:color w:val="333333"/>
          <w:sz w:val="24"/>
          <w:szCs w:val="24"/>
          <w:lang w:eastAsia="ru-RU"/>
        </w:rPr>
        <w:br/>
        <w:t>8. Изображает в рассказах своих героев очень живыми, передает их чувства и настроение, характер героев.</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VI. Артистический талант</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Легко входит в роль другого персонажа, человека и т.д.</w:t>
      </w:r>
      <w:r w:rsidRPr="00DD1DA3">
        <w:rPr>
          <w:rFonts w:ascii="Times New Roman" w:eastAsia="Times New Roman" w:hAnsi="Times New Roman" w:cs="Times New Roman"/>
          <w:color w:val="333333"/>
          <w:sz w:val="24"/>
          <w:szCs w:val="24"/>
          <w:lang w:eastAsia="ru-RU"/>
        </w:rPr>
        <w:br/>
        <w:t>2. Интересуется актерской игрой.</w:t>
      </w:r>
      <w:r w:rsidRPr="00DD1DA3">
        <w:rPr>
          <w:rFonts w:ascii="Times New Roman" w:eastAsia="Times New Roman" w:hAnsi="Times New Roman" w:cs="Times New Roman"/>
          <w:color w:val="333333"/>
          <w:sz w:val="24"/>
          <w:szCs w:val="24"/>
          <w:lang w:eastAsia="ru-RU"/>
        </w:rPr>
        <w:br/>
        <w:t>3. Меняет тональность и выражение голоса, когда изображает другого человека.</w:t>
      </w:r>
      <w:r w:rsidRPr="00DD1DA3">
        <w:rPr>
          <w:rFonts w:ascii="Times New Roman" w:eastAsia="Times New Roman" w:hAnsi="Times New Roman" w:cs="Times New Roman"/>
          <w:color w:val="333333"/>
          <w:sz w:val="24"/>
          <w:szCs w:val="24"/>
          <w:lang w:eastAsia="ru-RU"/>
        </w:rPr>
        <w:br/>
        <w:t>4. Понимает и изображает конфликтную ситуацию, когда имеет возможность разыграть какую-либо драматическую сценку.</w:t>
      </w:r>
      <w:r w:rsidRPr="00DD1DA3">
        <w:rPr>
          <w:rFonts w:ascii="Times New Roman" w:eastAsia="Times New Roman" w:hAnsi="Times New Roman" w:cs="Times New Roman"/>
          <w:color w:val="333333"/>
          <w:sz w:val="24"/>
          <w:szCs w:val="24"/>
          <w:lang w:eastAsia="ru-RU"/>
        </w:rPr>
        <w:br/>
        <w:t>5. Передает чувства через мимику, жесты, движения.</w:t>
      </w:r>
      <w:r w:rsidRPr="00DD1DA3">
        <w:rPr>
          <w:rFonts w:ascii="Times New Roman" w:eastAsia="Times New Roman" w:hAnsi="Times New Roman" w:cs="Times New Roman"/>
          <w:color w:val="333333"/>
          <w:sz w:val="24"/>
          <w:szCs w:val="24"/>
          <w:lang w:eastAsia="ru-RU"/>
        </w:rPr>
        <w:br/>
        <w:t>6. Стремится вызывать эмоциональные реакции у других людей, когда о чем-то с увлечением рассказывает.</w:t>
      </w:r>
      <w:r w:rsidRPr="00DD1DA3">
        <w:rPr>
          <w:rFonts w:ascii="Times New Roman" w:eastAsia="Times New Roman" w:hAnsi="Times New Roman" w:cs="Times New Roman"/>
          <w:color w:val="333333"/>
          <w:sz w:val="24"/>
          <w:szCs w:val="24"/>
          <w:lang w:eastAsia="ru-RU"/>
        </w:rPr>
        <w:br/>
        <w:t>7. С большой ловкостью драматизирует, передает чувства и эмоциональные переживания.</w:t>
      </w:r>
      <w:r w:rsidRPr="00DD1DA3">
        <w:rPr>
          <w:rFonts w:ascii="Times New Roman" w:eastAsia="Times New Roman" w:hAnsi="Times New Roman" w:cs="Times New Roman"/>
          <w:color w:val="333333"/>
          <w:sz w:val="24"/>
          <w:szCs w:val="24"/>
          <w:lang w:eastAsia="ru-RU"/>
        </w:rPr>
        <w:br/>
        <w:t xml:space="preserve">8. </w:t>
      </w:r>
      <w:proofErr w:type="gramStart"/>
      <w:r w:rsidRPr="00DD1DA3">
        <w:rPr>
          <w:rFonts w:ascii="Times New Roman" w:eastAsia="Times New Roman" w:hAnsi="Times New Roman" w:cs="Times New Roman"/>
          <w:color w:val="333333"/>
          <w:sz w:val="24"/>
          <w:szCs w:val="24"/>
          <w:lang w:eastAsia="ru-RU"/>
        </w:rPr>
        <w:t>Пластичен</w:t>
      </w:r>
      <w:proofErr w:type="gramEnd"/>
      <w:r w:rsidRPr="00DD1DA3">
        <w:rPr>
          <w:rFonts w:ascii="Times New Roman" w:eastAsia="Times New Roman" w:hAnsi="Times New Roman" w:cs="Times New Roman"/>
          <w:color w:val="333333"/>
          <w:sz w:val="24"/>
          <w:szCs w:val="24"/>
          <w:lang w:eastAsia="ru-RU"/>
        </w:rPr>
        <w:t xml:space="preserve"> и открыт для всего нового, «не </w:t>
      </w:r>
      <w:proofErr w:type="spellStart"/>
      <w:r w:rsidRPr="00DD1DA3">
        <w:rPr>
          <w:rFonts w:ascii="Times New Roman" w:eastAsia="Times New Roman" w:hAnsi="Times New Roman" w:cs="Times New Roman"/>
          <w:color w:val="333333"/>
          <w:sz w:val="24"/>
          <w:szCs w:val="24"/>
          <w:lang w:eastAsia="ru-RU"/>
        </w:rPr>
        <w:t>зацикливается</w:t>
      </w:r>
      <w:proofErr w:type="spellEnd"/>
      <w:r w:rsidRPr="00DD1DA3">
        <w:rPr>
          <w:rFonts w:ascii="Times New Roman" w:eastAsia="Times New Roman" w:hAnsi="Times New Roman" w:cs="Times New Roman"/>
          <w:color w:val="333333"/>
          <w:sz w:val="24"/>
          <w:szCs w:val="24"/>
          <w:lang w:eastAsia="ru-RU"/>
        </w:rPr>
        <w:t>» на старом. НЕ любит уже испытанных вариантов, всегда проверяет возникающую идею и только после «экспериментальной» проверки может от нее отказаться.</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VII. Способности технические</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Хорошо выполняет всякие задания по ручному труду.</w:t>
      </w:r>
      <w:r w:rsidRPr="00DD1DA3">
        <w:rPr>
          <w:rFonts w:ascii="Times New Roman" w:eastAsia="Times New Roman" w:hAnsi="Times New Roman" w:cs="Times New Roman"/>
          <w:color w:val="333333"/>
          <w:sz w:val="24"/>
          <w:szCs w:val="24"/>
          <w:lang w:eastAsia="ru-RU"/>
        </w:rPr>
        <w:br/>
        <w:t>2. Интересуется машинами и механизмами.</w:t>
      </w:r>
      <w:r w:rsidRPr="00DD1DA3">
        <w:rPr>
          <w:rFonts w:ascii="Times New Roman" w:eastAsia="Times New Roman" w:hAnsi="Times New Roman" w:cs="Times New Roman"/>
          <w:color w:val="333333"/>
          <w:sz w:val="24"/>
          <w:szCs w:val="24"/>
          <w:lang w:eastAsia="ru-RU"/>
        </w:rPr>
        <w:br/>
        <w:t>3. В мир его увлечений входит структурирование машин, приборов, моделей поездов, радиоприемников.</w:t>
      </w:r>
      <w:r w:rsidRPr="00DD1DA3">
        <w:rPr>
          <w:rFonts w:ascii="Times New Roman" w:eastAsia="Times New Roman" w:hAnsi="Times New Roman" w:cs="Times New Roman"/>
          <w:color w:val="333333"/>
          <w:sz w:val="24"/>
          <w:szCs w:val="24"/>
          <w:lang w:eastAsia="ru-RU"/>
        </w:rPr>
        <w:br/>
      </w:r>
      <w:r w:rsidRPr="00DD1DA3">
        <w:rPr>
          <w:rFonts w:ascii="Times New Roman" w:eastAsia="Times New Roman" w:hAnsi="Times New Roman" w:cs="Times New Roman"/>
          <w:color w:val="333333"/>
          <w:sz w:val="24"/>
          <w:szCs w:val="24"/>
          <w:lang w:eastAsia="ru-RU"/>
        </w:rPr>
        <w:lastRenderedPageBreak/>
        <w:t>4. Может легко чинить испорченные приборы, использовать старые детали для создания новых поделок, игрушек.</w:t>
      </w:r>
      <w:r w:rsidRPr="00DD1DA3">
        <w:rPr>
          <w:rFonts w:ascii="Times New Roman" w:eastAsia="Times New Roman" w:hAnsi="Times New Roman" w:cs="Times New Roman"/>
          <w:color w:val="333333"/>
          <w:sz w:val="24"/>
          <w:szCs w:val="24"/>
          <w:lang w:eastAsia="ru-RU"/>
        </w:rPr>
        <w:br/>
        <w:t>5. Понимает причины «капризов» механизмов, любит загадочные поломки.</w:t>
      </w:r>
      <w:r w:rsidRPr="00DD1DA3">
        <w:rPr>
          <w:rFonts w:ascii="Times New Roman" w:eastAsia="Times New Roman" w:hAnsi="Times New Roman" w:cs="Times New Roman"/>
          <w:color w:val="333333"/>
          <w:sz w:val="24"/>
          <w:szCs w:val="24"/>
          <w:lang w:eastAsia="ru-RU"/>
        </w:rPr>
        <w:br/>
        <w:t>6. Любит рисовать чертежи механизмов.</w:t>
      </w:r>
      <w:r w:rsidRPr="00DD1DA3">
        <w:rPr>
          <w:rFonts w:ascii="Times New Roman" w:eastAsia="Times New Roman" w:hAnsi="Times New Roman" w:cs="Times New Roman"/>
          <w:color w:val="333333"/>
          <w:sz w:val="24"/>
          <w:szCs w:val="24"/>
          <w:lang w:eastAsia="ru-RU"/>
        </w:rPr>
        <w:br/>
        <w:t>7. Читает журналы и статьи о создании новых приборов и машин.</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VIII. Способности к спорту</w:t>
      </w:r>
    </w:p>
    <w:p w:rsidR="00DD1DA3" w:rsidRPr="00DD1DA3" w:rsidRDefault="00DD1DA3" w:rsidP="00DD1DA3">
      <w:pPr>
        <w:pStyle w:val="a3"/>
        <w:numPr>
          <w:ilvl w:val="0"/>
          <w:numId w:val="9"/>
        </w:numPr>
        <w:shd w:val="clear" w:color="auto" w:fill="FFFFFF"/>
        <w:spacing w:before="248" w:after="248" w:line="240" w:lineRule="auto"/>
        <w:rPr>
          <w:rFonts w:ascii="Times New Roman" w:eastAsia="Times New Roman" w:hAnsi="Times New Roman" w:cs="Times New Roman"/>
          <w:color w:val="333333"/>
          <w:sz w:val="24"/>
          <w:szCs w:val="24"/>
          <w:lang w:eastAsia="ru-RU"/>
        </w:rPr>
      </w:pPr>
      <w:r w:rsidRPr="00DD1DA3">
        <w:rPr>
          <w:rFonts w:ascii="Times New Roman" w:eastAsia="Times New Roman" w:hAnsi="Times New Roman" w:cs="Times New Roman"/>
          <w:color w:val="333333"/>
          <w:sz w:val="24"/>
          <w:szCs w:val="24"/>
          <w:lang w:eastAsia="ru-RU"/>
        </w:rPr>
        <w:t xml:space="preserve">Энергичен и производит впечатление ребенка, который нуждается в большом объеме физических движений, чтобы ощущать себя </w:t>
      </w:r>
      <w:proofErr w:type="gramStart"/>
      <w:r w:rsidRPr="00DD1DA3">
        <w:rPr>
          <w:rFonts w:ascii="Times New Roman" w:eastAsia="Times New Roman" w:hAnsi="Times New Roman" w:cs="Times New Roman"/>
          <w:color w:val="333333"/>
          <w:sz w:val="24"/>
          <w:szCs w:val="24"/>
          <w:lang w:eastAsia="ru-RU"/>
        </w:rPr>
        <w:t>счастливым</w:t>
      </w:r>
      <w:proofErr w:type="gramEnd"/>
      <w:r w:rsidRPr="00DD1DA3">
        <w:rPr>
          <w:rFonts w:ascii="Times New Roman" w:eastAsia="Times New Roman" w:hAnsi="Times New Roman" w:cs="Times New Roman"/>
          <w:color w:val="333333"/>
          <w:sz w:val="24"/>
          <w:szCs w:val="24"/>
          <w:lang w:eastAsia="ru-RU"/>
        </w:rPr>
        <w:t>.</w:t>
      </w:r>
      <w:r w:rsidRPr="00DD1DA3">
        <w:rPr>
          <w:rFonts w:ascii="Times New Roman" w:eastAsia="Times New Roman" w:hAnsi="Times New Roman" w:cs="Times New Roman"/>
          <w:color w:val="333333"/>
          <w:sz w:val="24"/>
          <w:szCs w:val="24"/>
          <w:lang w:eastAsia="ru-RU"/>
        </w:rPr>
        <w:br/>
        <w:t>2. Любит участвовать в спортивных играх и состязаниях.</w:t>
      </w:r>
      <w:r w:rsidRPr="00DD1DA3">
        <w:rPr>
          <w:rFonts w:ascii="Times New Roman" w:eastAsia="Times New Roman" w:hAnsi="Times New Roman" w:cs="Times New Roman"/>
          <w:color w:val="333333"/>
          <w:sz w:val="24"/>
          <w:szCs w:val="24"/>
          <w:lang w:eastAsia="ru-RU"/>
        </w:rPr>
        <w:br/>
        <w:t>3. Постоянно преуспевает в каком-нибудь виде спортивной игры (выигрывает в какой-нибудь спортивной игре).</w:t>
      </w:r>
      <w:r w:rsidRPr="00DD1DA3">
        <w:rPr>
          <w:rFonts w:ascii="Times New Roman" w:eastAsia="Times New Roman" w:hAnsi="Times New Roman" w:cs="Times New Roman"/>
          <w:color w:val="333333"/>
          <w:sz w:val="24"/>
          <w:szCs w:val="24"/>
          <w:lang w:eastAsia="ru-RU"/>
        </w:rPr>
        <w:br/>
        <w:t>4. Бегает быстрее всех в детском саду, в классе.</w:t>
      </w:r>
      <w:r w:rsidRPr="00DD1DA3">
        <w:rPr>
          <w:rFonts w:ascii="Times New Roman" w:eastAsia="Times New Roman" w:hAnsi="Times New Roman" w:cs="Times New Roman"/>
          <w:color w:val="333333"/>
          <w:sz w:val="24"/>
          <w:szCs w:val="24"/>
          <w:lang w:eastAsia="ru-RU"/>
        </w:rPr>
        <w:br/>
        <w:t xml:space="preserve">5. Лучше всех физически </w:t>
      </w:r>
      <w:proofErr w:type="gramStart"/>
      <w:r w:rsidRPr="00DD1DA3">
        <w:rPr>
          <w:rFonts w:ascii="Times New Roman" w:eastAsia="Times New Roman" w:hAnsi="Times New Roman" w:cs="Times New Roman"/>
          <w:color w:val="333333"/>
          <w:sz w:val="24"/>
          <w:szCs w:val="24"/>
          <w:lang w:eastAsia="ru-RU"/>
        </w:rPr>
        <w:t>координирован</w:t>
      </w:r>
      <w:proofErr w:type="gramEnd"/>
      <w:r w:rsidRPr="00DD1DA3">
        <w:rPr>
          <w:rFonts w:ascii="Times New Roman" w:eastAsia="Times New Roman" w:hAnsi="Times New Roman" w:cs="Times New Roman"/>
          <w:color w:val="333333"/>
          <w:sz w:val="24"/>
          <w:szCs w:val="24"/>
          <w:lang w:eastAsia="ru-RU"/>
        </w:rPr>
        <w:t xml:space="preserve"> в движениях, движется легко и грациозно.</w:t>
      </w:r>
      <w:r w:rsidRPr="00DD1DA3">
        <w:rPr>
          <w:rFonts w:ascii="Times New Roman" w:eastAsia="Times New Roman" w:hAnsi="Times New Roman" w:cs="Times New Roman"/>
          <w:color w:val="333333"/>
          <w:sz w:val="24"/>
          <w:szCs w:val="24"/>
          <w:lang w:eastAsia="ru-RU"/>
        </w:rPr>
        <w:br/>
        <w:t>6. Любит ходить в походы, играть на открытых спортивных площадках.</w:t>
      </w:r>
      <w:r w:rsidRPr="00DD1DA3">
        <w:rPr>
          <w:rFonts w:ascii="Times New Roman" w:eastAsia="Times New Roman" w:hAnsi="Times New Roman" w:cs="Times New Roman"/>
          <w:color w:val="333333"/>
          <w:sz w:val="24"/>
          <w:szCs w:val="24"/>
          <w:lang w:eastAsia="ru-RU"/>
        </w:rPr>
        <w:br/>
        <w:t>7. Предпочитает проводить свободное время в подвижных играх (играх в хоккей, баскетбол, футбол и т.д.).</w:t>
      </w:r>
    </w:p>
    <w:p w:rsidR="00DD1DA3" w:rsidRPr="00DD1DA3" w:rsidRDefault="00DD1DA3" w:rsidP="00DD1DA3">
      <w:pPr>
        <w:spacing w:line="240" w:lineRule="auto"/>
        <w:rPr>
          <w:rFonts w:ascii="Times New Roman" w:hAnsi="Times New Roman" w:cs="Times New Roman"/>
          <w:sz w:val="24"/>
          <w:szCs w:val="24"/>
        </w:rPr>
      </w:pPr>
    </w:p>
    <w:p w:rsidR="00472E9A" w:rsidRPr="00DD1DA3" w:rsidRDefault="00472E9A" w:rsidP="00DD1DA3">
      <w:pPr>
        <w:spacing w:line="240" w:lineRule="auto"/>
        <w:rPr>
          <w:rFonts w:ascii="Times New Roman" w:hAnsi="Times New Roman" w:cs="Times New Roman"/>
          <w:sz w:val="24"/>
          <w:szCs w:val="24"/>
        </w:rPr>
      </w:pPr>
    </w:p>
    <w:sectPr w:rsidR="00472E9A" w:rsidRPr="00DD1DA3" w:rsidSect="000C5A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C8F"/>
    <w:multiLevelType w:val="hybridMultilevel"/>
    <w:tmpl w:val="107A5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6D4036"/>
    <w:multiLevelType w:val="hybridMultilevel"/>
    <w:tmpl w:val="0812F20C"/>
    <w:lvl w:ilvl="0" w:tplc="25FC7D9A">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0A77F6"/>
    <w:multiLevelType w:val="hybridMultilevel"/>
    <w:tmpl w:val="2F868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A37D5"/>
    <w:multiLevelType w:val="hybridMultilevel"/>
    <w:tmpl w:val="C3C2850E"/>
    <w:lvl w:ilvl="0" w:tplc="FDA2D5B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FD47F4"/>
    <w:multiLevelType w:val="hybridMultilevel"/>
    <w:tmpl w:val="3B743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D12A96"/>
    <w:multiLevelType w:val="hybridMultilevel"/>
    <w:tmpl w:val="7806D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1F22E9"/>
    <w:multiLevelType w:val="hybridMultilevel"/>
    <w:tmpl w:val="ED267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7413D0"/>
    <w:multiLevelType w:val="hybridMultilevel"/>
    <w:tmpl w:val="C3BEC134"/>
    <w:lvl w:ilvl="0" w:tplc="39D27AA6">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AE1E03"/>
    <w:multiLevelType w:val="hybridMultilevel"/>
    <w:tmpl w:val="DA16FF50"/>
    <w:lvl w:ilvl="0" w:tplc="0D72483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8"/>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1DA3"/>
    <w:rsid w:val="00472E9A"/>
    <w:rsid w:val="00DD1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D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D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2475</Words>
  <Characters>14112</Characters>
  <Application>Microsoft Office Word</Application>
  <DocSecurity>0</DocSecurity>
  <Lines>117</Lines>
  <Paragraphs>33</Paragraphs>
  <ScaleCrop>false</ScaleCrop>
  <Company/>
  <LinksUpToDate>false</LinksUpToDate>
  <CharactersWithSpaces>16554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Балакирева</dc:creator>
  <cp:lastModifiedBy>Дина Балакирева</cp:lastModifiedBy>
  <cp:revision>1</cp:revision>
  <dcterms:created xsi:type="dcterms:W3CDTF">2020-09-06T16:36:00Z</dcterms:created>
  <dcterms:modified xsi:type="dcterms:W3CDTF">2020-09-06T16:40:00Z</dcterms:modified>
</cp:coreProperties>
</file>